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C2663" w14:textId="1C6D68E1" w:rsidR="001F2464" w:rsidRPr="004737AA" w:rsidRDefault="008A7331" w:rsidP="001F2464">
      <w:pPr>
        <w:pStyle w:val="bodyindent"/>
        <w:ind w:firstLine="0"/>
        <w:outlineLvl w:val="0"/>
        <w:rPr>
          <w:rFonts w:asciiTheme="minorHAnsi" w:hAnsiTheme="minorHAnsi" w:cstheme="minorHAnsi"/>
          <w:b/>
          <w:bCs/>
          <w:noProof w:val="0"/>
          <w:szCs w:val="22"/>
        </w:rPr>
      </w:pPr>
      <w:r>
        <w:rPr>
          <w:rFonts w:asciiTheme="minorHAnsi" w:hAnsiTheme="minorHAnsi" w:cstheme="minorHAnsi"/>
          <w:noProof w:val="0"/>
          <w:szCs w:val="22"/>
        </w:rPr>
        <w:t xml:space="preserve">Supplementary </w:t>
      </w:r>
      <w:r w:rsidRPr="004737AA">
        <w:rPr>
          <w:rFonts w:asciiTheme="minorHAnsi" w:hAnsiTheme="minorHAnsi" w:cstheme="minorHAnsi"/>
          <w:noProof w:val="0"/>
          <w:szCs w:val="22"/>
        </w:rPr>
        <w:t xml:space="preserve">Table </w:t>
      </w:r>
      <w:r>
        <w:rPr>
          <w:rFonts w:asciiTheme="minorHAnsi" w:hAnsiTheme="minorHAnsi" w:cstheme="minorHAnsi"/>
          <w:noProof w:val="0"/>
          <w:szCs w:val="22"/>
        </w:rPr>
        <w:t>1</w:t>
      </w:r>
      <w:r w:rsidRPr="004737AA">
        <w:rPr>
          <w:rFonts w:asciiTheme="minorHAnsi" w:hAnsiTheme="minorHAnsi" w:cstheme="minorHAnsi"/>
          <w:noProof w:val="0"/>
          <w:szCs w:val="22"/>
        </w:rPr>
        <w:t xml:space="preserve"> | </w:t>
      </w:r>
      <w:r w:rsidR="001F2464" w:rsidRPr="004737AA">
        <w:rPr>
          <w:rFonts w:asciiTheme="minorHAnsi" w:hAnsiTheme="minorHAnsi" w:cstheme="minorHAnsi"/>
          <w:b/>
          <w:noProof w:val="0"/>
          <w:szCs w:val="22"/>
        </w:rPr>
        <w:t>Selected</w:t>
      </w:r>
      <w:r w:rsidR="001F2464" w:rsidRPr="004737AA">
        <w:rPr>
          <w:rFonts w:asciiTheme="minorHAnsi" w:hAnsiTheme="minorHAnsi" w:cstheme="minorHAnsi"/>
          <w:noProof w:val="0"/>
          <w:szCs w:val="22"/>
        </w:rPr>
        <w:t xml:space="preserve"> </w:t>
      </w:r>
      <w:r w:rsidR="001F2464" w:rsidRPr="004737AA">
        <w:rPr>
          <w:rFonts w:asciiTheme="minorHAnsi" w:hAnsiTheme="minorHAnsi" w:cstheme="minorHAnsi"/>
          <w:b/>
          <w:bCs/>
          <w:noProof w:val="0"/>
          <w:szCs w:val="22"/>
        </w:rPr>
        <w:t>Anti-CTLA-4/PD-1/PD-L1 and radiotherapy combination trials</w:t>
      </w:r>
      <w:r w:rsidR="00E40DA9">
        <w:rPr>
          <w:rFonts w:asciiTheme="minorHAnsi" w:hAnsiTheme="minorHAnsi" w:cstheme="minorHAnsi"/>
          <w:b/>
          <w:bCs/>
          <w:noProof w:val="0"/>
          <w:szCs w:val="22"/>
        </w:rPr>
        <w:t>.</w:t>
      </w:r>
      <w:r w:rsidR="00682646">
        <w:rPr>
          <w:rFonts w:asciiTheme="minorHAnsi" w:hAnsiTheme="minorHAnsi" w:cstheme="minorHAnsi"/>
          <w:b/>
          <w:bCs/>
          <w:noProof w:val="0"/>
          <w:szCs w:val="22"/>
        </w:rPr>
        <w:t xml:space="preserve"> </w:t>
      </w:r>
      <w:r w:rsidR="00E40DA9" w:rsidRPr="00E40DA9">
        <w:rPr>
          <w:rFonts w:asciiTheme="minorHAnsi" w:hAnsiTheme="minorHAnsi" w:cstheme="minorHAnsi"/>
          <w:b/>
          <w:bCs/>
          <w:noProof w:val="0"/>
          <w:szCs w:val="22"/>
        </w:rPr>
        <w:t xml:space="preserve"> </w:t>
      </w:r>
      <w:r w:rsidR="00E40DA9" w:rsidRPr="00E40DA9">
        <w:rPr>
          <w:rFonts w:asciiTheme="minorHAnsi" w:hAnsiTheme="minorHAnsi" w:cstheme="minorHAnsi"/>
          <w:noProof w:val="0"/>
          <w:szCs w:val="22"/>
        </w:rPr>
        <w:t xml:space="preserve">Study selection based on those which included &gt;20 patients and which have reported response rates. </w:t>
      </w:r>
      <w:r w:rsidR="00682646" w:rsidRPr="00E40DA9">
        <w:rPr>
          <w:rFonts w:asciiTheme="minorHAnsi" w:hAnsiTheme="minorHAnsi" w:cstheme="minorHAnsi"/>
          <w:noProof w:val="0"/>
          <w:szCs w:val="22"/>
        </w:rPr>
        <w:t>Reference list independent from main text below</w:t>
      </w:r>
      <w:r w:rsidR="00E40DA9" w:rsidRPr="00E40DA9">
        <w:rPr>
          <w:rFonts w:asciiTheme="minorHAnsi" w:hAnsiTheme="minorHAnsi" w:cstheme="minorHAnsi"/>
          <w:noProof w:val="0"/>
          <w:szCs w:val="22"/>
        </w:rPr>
        <w:t>.</w:t>
      </w:r>
    </w:p>
    <w:p w14:paraId="76297303" w14:textId="77777777" w:rsidR="001F2464" w:rsidRPr="004737AA" w:rsidRDefault="001F2464" w:rsidP="001F2464">
      <w:pPr>
        <w:pStyle w:val="bodyindent"/>
        <w:ind w:firstLine="0"/>
        <w:rPr>
          <w:rFonts w:asciiTheme="minorHAnsi" w:hAnsiTheme="minorHAnsi" w:cstheme="minorHAnsi"/>
          <w:noProof w:val="0"/>
          <w:szCs w:val="22"/>
        </w:rPr>
      </w:pPr>
    </w:p>
    <w:tbl>
      <w:tblPr>
        <w:tblStyle w:val="TableGrid"/>
        <w:tblW w:w="10396" w:type="dxa"/>
        <w:tblLook w:val="04A0" w:firstRow="1" w:lastRow="0" w:firstColumn="1" w:lastColumn="0" w:noHBand="0" w:noVBand="1"/>
      </w:tblPr>
      <w:tblGrid>
        <w:gridCol w:w="1464"/>
        <w:gridCol w:w="1399"/>
        <w:gridCol w:w="1195"/>
        <w:gridCol w:w="483"/>
        <w:gridCol w:w="1631"/>
        <w:gridCol w:w="1755"/>
        <w:gridCol w:w="1310"/>
        <w:gridCol w:w="1159"/>
      </w:tblGrid>
      <w:tr w:rsidR="001F2464" w:rsidRPr="004737AA" w14:paraId="0DE967A7" w14:textId="77777777" w:rsidTr="00E92F86">
        <w:tc>
          <w:tcPr>
            <w:tcW w:w="1464" w:type="dxa"/>
          </w:tcPr>
          <w:p w14:paraId="2F2E2C22"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Reference, Name, NCT (if abstract)</w:t>
            </w:r>
          </w:p>
        </w:tc>
        <w:tc>
          <w:tcPr>
            <w:tcW w:w="1399" w:type="dxa"/>
          </w:tcPr>
          <w:p w14:paraId="195FD983"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Population</w:t>
            </w:r>
          </w:p>
        </w:tc>
        <w:tc>
          <w:tcPr>
            <w:tcW w:w="1195" w:type="dxa"/>
          </w:tcPr>
          <w:p w14:paraId="0D28432C"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Phase, design</w:t>
            </w:r>
          </w:p>
        </w:tc>
        <w:tc>
          <w:tcPr>
            <w:tcW w:w="483" w:type="dxa"/>
          </w:tcPr>
          <w:p w14:paraId="5CA59486"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N</w:t>
            </w:r>
          </w:p>
        </w:tc>
        <w:tc>
          <w:tcPr>
            <w:tcW w:w="1631" w:type="dxa"/>
          </w:tcPr>
          <w:p w14:paraId="573FB298"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Drug</w:t>
            </w:r>
          </w:p>
        </w:tc>
        <w:tc>
          <w:tcPr>
            <w:tcW w:w="1620" w:type="dxa"/>
          </w:tcPr>
          <w:p w14:paraId="41B349DC"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RT</w:t>
            </w:r>
          </w:p>
        </w:tc>
        <w:tc>
          <w:tcPr>
            <w:tcW w:w="1445" w:type="dxa"/>
          </w:tcPr>
          <w:p w14:paraId="16255231"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Toxicity</w:t>
            </w:r>
          </w:p>
        </w:tc>
        <w:tc>
          <w:tcPr>
            <w:tcW w:w="1159" w:type="dxa"/>
          </w:tcPr>
          <w:p w14:paraId="30CEF067"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Response</w:t>
            </w:r>
          </w:p>
        </w:tc>
      </w:tr>
      <w:tr w:rsidR="001F2464" w:rsidRPr="004737AA" w14:paraId="59538F16" w14:textId="77777777" w:rsidTr="00E92F86">
        <w:tc>
          <w:tcPr>
            <w:tcW w:w="1464" w:type="dxa"/>
          </w:tcPr>
          <w:p w14:paraId="4E3A290A" w14:textId="671B44E2"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fldChar w:fldCharType="begin">
                <w:fldData xml:space="preserve">PEVuZE5vdGU+PENpdGU+PEF1dGhvcj5IaW5pa2VyPC9BdXRob3I+PFllYXI+MjAxNjwvWWVhcj48
UmVjTnVtPjE5MDE8L1JlY051bT48RGlzcGxheVRleHQ+KEhpbmlrZXIsIFJlZGR5IGV0IGFsLiAy
MDE2KTwvRGlzcGxheVRleHQ+PHJlY29yZD48cmVjLW51bWJlcj4xOTAxPC9yZWMtbnVtYmVyPjxm
b3JlaWduLWtleXM+PGtleSBhcHA9IkVOIiBkYi1pZD0icHY1dGFmOWQ5eDB6ZDFlMjJmbHA5ZXp0
eHd6ZnJ6ZDB6ZTU5IiB0aW1lc3RhbXA9IjE1NTY4MjYxODIiPjE5MDE8L2tleT48a2V5IGFwcD0i
RU5XZWIiIGRiLWlkPSIiPjA8L2tleT48L2ZvcmVpZ24ta2V5cz48cmVmLXR5cGUgbmFtZT0iSm91
cm5hbCBBcnRpY2xlIj4xNzwvcmVmLXR5cGU+PGNvbnRyaWJ1dG9ycz48YXV0aG9ycz48YXV0aG9y
PkhpbmlrZXIsIFMuIE0uPC9hdXRob3I+PGF1dGhvcj5SZWRkeSwgUy4gQS48L2F1dGhvcj48YXV0
aG9yPk1hZWNrZXIsIEguIFQuPC9hdXRob3I+PGF1dGhvcj5TdWJyYWhtYW55YW0sIFAuIEIuPC9h
dXRob3I+PGF1dGhvcj5Sb3NlbmJlcmctSGFzc29uLCBZLjwvYXV0aG9yPjxhdXRob3I+U3dldHRl
ciwgUy4gTS48L2F1dGhvcj48YXV0aG9yPlNhaGEsIFMuPC9hdXRob3I+PGF1dGhvcj5TaHVyYSwg
TC48L2F1dGhvcj48YXV0aG9yPktub3gsIFMuIEouPC9hdXRob3I+PC9hdXRob3JzPjwvY29udHJp
YnV0b3JzPjxhdXRoLWFkZHJlc3M+RGVwYXJ0bWVudCBvZiBSYWRpYXRpb24gT25jb2xvZ3ksIFN0
YW5mb3JkIFVuaXZlcnNpdHkgTWVkaWNhbCBDZW50ZXIgYW5kIENhbmNlciBJbnN0aXR1dGUsIFN0
YW5mb3JkLCBDYWxpZm9ybmlhLiBFbGVjdHJvbmljIGFkZHJlc3M6IHNoaW5pa2VyQHN0YW5mb3Jk
LmVkdS4mI3hEO0RpdmlzaW9uIG9mIE9uY29sb2d5LCBEZXBhcnRtZW50IG9mIE1lZGljaW5lLCBT
dGFuZm9yZCBVbml2ZXJzaXR5IE1lZGljYWwgQ2VudGVyIGFuZCBDYW5jZXIgSW5zdGl0dXRlLCBT
dGFuZm9yZCwgQ2FsaWZvcm5pYS4mI3hEO0h1bWFuIEltbXVuZSBNb25pdG9yaW5nIENlbnRlciwg
SW5zdGl0dXRlIGZvciBJbW11bml0eSwgVHJhbnNwbGFudGF0aW9uLCBhbmQgSW5mZWN0aW9uLCBT
dGFuZm9yZCBVbml2ZXJzaXR5IE1lZGljYWwgQ2VudGVyLCBTdGFuZm9yZCwgQ2FsaWZvcm5pYS4m
I3hEO0RlcGFydG1lbnQgb2YgRGVybWF0b2xvZ3ksIFBpZ21lbnRlZCBMZXNpb24gYW5kIE1lbGFu
b21hIFByb2dyYW0sIFN0YW5mb3JkIFVuaXZlcnNpdHkgTWVkaWNhbCBDZW50ZXIgYW5kIENhbmNl
ciBJbnN0aXR1dGUsIFN0YW5mb3JkLCBDYWxpZm9ybmlhOyBEZXJtYXRvbG9neSBTZXJ2aWNlLCBW
ZXRlcmFucyBBZmZhaXJzIFBhbG8gQWx0byBIZWFsdGggQ2FyZSBTeXN0ZW0sIFBhbG8gQWx0bywg
Q2FsaWZvcm5pYS4mI3hEO0F0bGFzIFZlbnR1cmUsIENhbWJyaWRnZSwgTWFzc2FjaHVzZXR0cy4m
I3hEO0RlcGFydG1lbnQgb2YgUmFkaWF0aW9uIE9uY29sb2d5LCBTdGFuZm9yZCBVbml2ZXJzaXR5
IE1lZGljYWwgQ2VudGVyIGFuZCBDYW5jZXIgSW5zdGl0dXRlLCBTdGFuZm9yZCwgQ2FsaWZvcm5p
YS48L2F1dGgtYWRkcmVzcz48dGl0bGVzPjx0aXRsZT5BIFByb3NwZWN0aXZlIENsaW5pY2FsIFRy
aWFsIENvbWJpbmluZyBSYWRpYXRpb24gVGhlcmFweSBXaXRoIFN5c3RlbWljIEltbXVub3RoZXJh
cHkgaW4gTWV0YXN0YXRpYyBNZWxhbm9tYTwvdGl0bGU+PHNlY29uZGFyeS10aXRsZT5JbnQgSiBS
YWRpYXQgT25jb2wgQmlvbCBQaHlzPC9zZWNvbmRhcnktdGl0bGU+PC90aXRsZXM+PHBlcmlvZGlj
YWw+PGZ1bGwtdGl0bGU+SW50IEogUmFkaWF0IE9uY29sIEJpb2wgUGh5czwvZnVsbC10aXRsZT48
YWJici0xPkludGVybmF0aW9uYWwgam91cm5hbCBvZiByYWRpYXRpb24gb25jb2xvZ3ksIGJpb2xv
Z3ksIHBoeXNpY3M8L2FiYnItMT48L3BlcmlvZGljYWw+PHBhZ2VzPjU3OC04ODwvcGFnZXM+PHZv
bHVtZT45Njwvdm9sdW1lPjxudW1iZXI+MzwvbnVtYmVyPjxrZXl3b3Jkcz48a2V5d29yZD5BZG9s
ZXNjZW50PC9rZXl3b3JkPjxrZXl3b3JkPkFkdWx0PC9rZXl3b3JkPjxrZXl3b3JkPkFnZWQ8L2tl
eXdvcmQ+PGtleXdvcmQ+QWdlZCwgODAgYW5kIG92ZXI8L2tleXdvcmQ+PGtleXdvcmQ+QW50aWJv
ZGllcywgTW9ub2Nsb25hbC8qYWRtaW5pc3RyYXRpb24gJmFtcDsgZG9zYWdlPC9rZXl3b3JkPjxr
ZXl3b3JkPkZlbWFsZTwva2V5d29yZD48a2V5d29yZD5IdW1hbnM8L2tleXdvcmQ+PGtleXdvcmQ+
SXBpbGltdW1hYjwva2V5d29yZD48a2V5d29yZD5NYWxlPC9rZXl3b3JkPjxrZXl3b3JkPk1lbGFu
b21hL2RpYWdub3Npcy8qcmFkaW90aGVyYXB5LypzZWNvbmRhcnk8L2tleXdvcmQ+PGtleXdvcmQ+
TWlkZGxlIEFnZWQ8L2tleXdvcmQ+PGtleXdvcmQ+UHJvc3BlY3RpdmUgU3R1ZGllczwva2V5d29y
ZD48a2V5d29yZD5SYWRpb2ltbXVub3RoZXJhcHkvKm1ldGhvZHM8L2tleXdvcmQ+PGtleXdvcmQ+
VHJlYXRtZW50IE91dGNvbWU8L2tleXdvcmQ+PGtleXdvcmQ+WW91bmcgQWR1bHQ8L2tleXdvcmQ+
PC9rZXl3b3Jkcz48ZGF0ZXM+PHllYXI+MjAxNjwveWVhcj48cHViLWRhdGVzPjxkYXRlPk5vdiAx
PC9kYXRlPjwvcHViLWRhdGVzPjwvZGF0ZXM+PGlzYm4+MTg3OS0zNTVYIChFbGVjdHJvbmljKSYj
eEQ7MDM2MC0zMDE2IChMaW5raW5nKTwvaXNibj48YWNjZXNzaW9uLW51bT4yNzY4MTc1MzwvYWNj
ZXNzaW9uLW51bT48dXJscz48cmVsYXRlZC11cmxzPjx1cmw+aHR0cHM6Ly93d3cubmNiaS5ubG0u
bmloLmdvdi9wdWJtZWQvMjc2ODE3NTM8L3VybD48L3JlbGF0ZWQtdXJscz48L3VybHM+PGN1c3Rv
bTI+UE1DNTA3NzE2NjwvY3VzdG9tMj48ZWxlY3Ryb25pYy1yZXNvdXJjZS1udW0+MTAuMTAxNi9q
Lmlqcm9icC4yMDE2LjA3LjAwNTwvZWxlY3Ryb25pYy1yZXNvdXJjZS1udW0+PC9yZWNvcmQ+PC9D
aXRlPjwvRW5kTm90ZT4A
</w:fldData>
              </w:fldChar>
            </w:r>
            <w:r w:rsidRPr="004737AA">
              <w:rPr>
                <w:rFonts w:ascii="Arial" w:hAnsi="Arial" w:cs="Arial"/>
                <w:sz w:val="16"/>
                <w:szCs w:val="16"/>
                <w:lang w:val="en-US"/>
              </w:rPr>
              <w:instrText xml:space="preserve"> ADDIN EN.CITE </w:instrText>
            </w:r>
            <w:r w:rsidRPr="004737AA">
              <w:rPr>
                <w:rFonts w:ascii="Arial" w:hAnsi="Arial" w:cs="Arial"/>
                <w:sz w:val="16"/>
                <w:szCs w:val="16"/>
                <w:lang w:val="en-US"/>
              </w:rPr>
              <w:fldChar w:fldCharType="begin">
                <w:fldData xml:space="preserve">PEVuZE5vdGU+PENpdGU+PEF1dGhvcj5IaW5pa2VyPC9BdXRob3I+PFllYXI+MjAxNjwvWWVhcj48
UmVjTnVtPjE5MDE8L1JlY051bT48RGlzcGxheVRleHQ+KEhpbmlrZXIsIFJlZGR5IGV0IGFsLiAy
MDE2KTwvRGlzcGxheVRleHQ+PHJlY29yZD48cmVjLW51bWJlcj4xOTAxPC9yZWMtbnVtYmVyPjxm
b3JlaWduLWtleXM+PGtleSBhcHA9IkVOIiBkYi1pZD0icHY1dGFmOWQ5eDB6ZDFlMjJmbHA5ZXp0
eHd6ZnJ6ZDB6ZTU5IiB0aW1lc3RhbXA9IjE1NTY4MjYxODIiPjE5MDE8L2tleT48a2V5IGFwcD0i
RU5XZWIiIGRiLWlkPSIiPjA8L2tleT48L2ZvcmVpZ24ta2V5cz48cmVmLXR5cGUgbmFtZT0iSm91
cm5hbCBBcnRpY2xlIj4xNzwvcmVmLXR5cGU+PGNvbnRyaWJ1dG9ycz48YXV0aG9ycz48YXV0aG9y
PkhpbmlrZXIsIFMuIE0uPC9hdXRob3I+PGF1dGhvcj5SZWRkeSwgUy4gQS48L2F1dGhvcj48YXV0
aG9yPk1hZWNrZXIsIEguIFQuPC9hdXRob3I+PGF1dGhvcj5TdWJyYWhtYW55YW0sIFAuIEIuPC9h
dXRob3I+PGF1dGhvcj5Sb3NlbmJlcmctSGFzc29uLCBZLjwvYXV0aG9yPjxhdXRob3I+U3dldHRl
ciwgUy4gTS48L2F1dGhvcj48YXV0aG9yPlNhaGEsIFMuPC9hdXRob3I+PGF1dGhvcj5TaHVyYSwg
TC48L2F1dGhvcj48YXV0aG9yPktub3gsIFMuIEouPC9hdXRob3I+PC9hdXRob3JzPjwvY29udHJp
YnV0b3JzPjxhdXRoLWFkZHJlc3M+RGVwYXJ0bWVudCBvZiBSYWRpYXRpb24gT25jb2xvZ3ksIFN0
YW5mb3JkIFVuaXZlcnNpdHkgTWVkaWNhbCBDZW50ZXIgYW5kIENhbmNlciBJbnN0aXR1dGUsIFN0
YW5mb3JkLCBDYWxpZm9ybmlhLiBFbGVjdHJvbmljIGFkZHJlc3M6IHNoaW5pa2VyQHN0YW5mb3Jk
LmVkdS4mI3hEO0RpdmlzaW9uIG9mIE9uY29sb2d5LCBEZXBhcnRtZW50IG9mIE1lZGljaW5lLCBT
dGFuZm9yZCBVbml2ZXJzaXR5IE1lZGljYWwgQ2VudGVyIGFuZCBDYW5jZXIgSW5zdGl0dXRlLCBT
dGFuZm9yZCwgQ2FsaWZvcm5pYS4mI3hEO0h1bWFuIEltbXVuZSBNb25pdG9yaW5nIENlbnRlciwg
SW5zdGl0dXRlIGZvciBJbW11bml0eSwgVHJhbnNwbGFudGF0aW9uLCBhbmQgSW5mZWN0aW9uLCBT
dGFuZm9yZCBVbml2ZXJzaXR5IE1lZGljYWwgQ2VudGVyLCBTdGFuZm9yZCwgQ2FsaWZvcm5pYS4m
I3hEO0RlcGFydG1lbnQgb2YgRGVybWF0b2xvZ3ksIFBpZ21lbnRlZCBMZXNpb24gYW5kIE1lbGFu
b21hIFByb2dyYW0sIFN0YW5mb3JkIFVuaXZlcnNpdHkgTWVkaWNhbCBDZW50ZXIgYW5kIENhbmNl
ciBJbnN0aXR1dGUsIFN0YW5mb3JkLCBDYWxpZm9ybmlhOyBEZXJtYXRvbG9neSBTZXJ2aWNlLCBW
ZXRlcmFucyBBZmZhaXJzIFBhbG8gQWx0byBIZWFsdGggQ2FyZSBTeXN0ZW0sIFBhbG8gQWx0bywg
Q2FsaWZvcm5pYS4mI3hEO0F0bGFzIFZlbnR1cmUsIENhbWJyaWRnZSwgTWFzc2FjaHVzZXR0cy4m
I3hEO0RlcGFydG1lbnQgb2YgUmFkaWF0aW9uIE9uY29sb2d5LCBTdGFuZm9yZCBVbml2ZXJzaXR5
IE1lZGljYWwgQ2VudGVyIGFuZCBDYW5jZXIgSW5zdGl0dXRlLCBTdGFuZm9yZCwgQ2FsaWZvcm5p
YS48L2F1dGgtYWRkcmVzcz48dGl0bGVzPjx0aXRsZT5BIFByb3NwZWN0aXZlIENsaW5pY2FsIFRy
aWFsIENvbWJpbmluZyBSYWRpYXRpb24gVGhlcmFweSBXaXRoIFN5c3RlbWljIEltbXVub3RoZXJh
cHkgaW4gTWV0YXN0YXRpYyBNZWxhbm9tYTwvdGl0bGU+PHNlY29uZGFyeS10aXRsZT5JbnQgSiBS
YWRpYXQgT25jb2wgQmlvbCBQaHlzPC9zZWNvbmRhcnktdGl0bGU+PC90aXRsZXM+PHBlcmlvZGlj
YWw+PGZ1bGwtdGl0bGU+SW50IEogUmFkaWF0IE9uY29sIEJpb2wgUGh5czwvZnVsbC10aXRsZT48
YWJici0xPkludGVybmF0aW9uYWwgam91cm5hbCBvZiByYWRpYXRpb24gb25jb2xvZ3ksIGJpb2xv
Z3ksIHBoeXNpY3M8L2FiYnItMT48L3BlcmlvZGljYWw+PHBhZ2VzPjU3OC04ODwvcGFnZXM+PHZv
bHVtZT45Njwvdm9sdW1lPjxudW1iZXI+MzwvbnVtYmVyPjxrZXl3b3Jkcz48a2V5d29yZD5BZG9s
ZXNjZW50PC9rZXl3b3JkPjxrZXl3b3JkPkFkdWx0PC9rZXl3b3JkPjxrZXl3b3JkPkFnZWQ8L2tl
eXdvcmQ+PGtleXdvcmQ+QWdlZCwgODAgYW5kIG92ZXI8L2tleXdvcmQ+PGtleXdvcmQ+QW50aWJv
ZGllcywgTW9ub2Nsb25hbC8qYWRtaW5pc3RyYXRpb24gJmFtcDsgZG9zYWdlPC9rZXl3b3JkPjxr
ZXl3b3JkPkZlbWFsZTwva2V5d29yZD48a2V5d29yZD5IdW1hbnM8L2tleXdvcmQ+PGtleXdvcmQ+
SXBpbGltdW1hYjwva2V5d29yZD48a2V5d29yZD5NYWxlPC9rZXl3b3JkPjxrZXl3b3JkPk1lbGFu
b21hL2RpYWdub3Npcy8qcmFkaW90aGVyYXB5LypzZWNvbmRhcnk8L2tleXdvcmQ+PGtleXdvcmQ+
TWlkZGxlIEFnZWQ8L2tleXdvcmQ+PGtleXdvcmQ+UHJvc3BlY3RpdmUgU3R1ZGllczwva2V5d29y
ZD48a2V5d29yZD5SYWRpb2ltbXVub3RoZXJhcHkvKm1ldGhvZHM8L2tleXdvcmQ+PGtleXdvcmQ+
VHJlYXRtZW50IE91dGNvbWU8L2tleXdvcmQ+PGtleXdvcmQ+WW91bmcgQWR1bHQ8L2tleXdvcmQ+
PC9rZXl3b3Jkcz48ZGF0ZXM+PHllYXI+MjAxNjwveWVhcj48cHViLWRhdGVzPjxkYXRlPk5vdiAx
PC9kYXRlPjwvcHViLWRhdGVzPjwvZGF0ZXM+PGlzYm4+MTg3OS0zNTVYIChFbGVjdHJvbmljKSYj
eEQ7MDM2MC0zMDE2IChMaW5raW5nKTwvaXNibj48YWNjZXNzaW9uLW51bT4yNzY4MTc1MzwvYWNj
ZXNzaW9uLW51bT48dXJscz48cmVsYXRlZC11cmxzPjx1cmw+aHR0cHM6Ly93d3cubmNiaS5ubG0u
bmloLmdvdi9wdWJtZWQvMjc2ODE3NTM8L3VybD48L3JlbGF0ZWQtdXJscz48L3VybHM+PGN1c3Rv
bTI+UE1DNTA3NzE2NjwvY3VzdG9tMj48ZWxlY3Ryb25pYy1yZXNvdXJjZS1udW0+MTAuMTAxNi9q
Lmlqcm9icC4yMDE2LjA3LjAwNTwvZWxlY3Ryb25pYy1yZXNvdXJjZS1udW0+PC9yZWNvcmQ+PC9D
aXRlPjwvRW5kTm90ZT4A
</w:fldData>
              </w:fldChar>
            </w:r>
            <w:r w:rsidRPr="004737AA">
              <w:rPr>
                <w:rFonts w:ascii="Arial" w:hAnsi="Arial" w:cs="Arial"/>
                <w:sz w:val="16"/>
                <w:szCs w:val="16"/>
                <w:lang w:val="en-US"/>
              </w:rPr>
              <w:instrText xml:space="preserve"> ADDIN EN.CITE.DATA </w:instrText>
            </w:r>
            <w:r w:rsidRPr="004737AA">
              <w:rPr>
                <w:rFonts w:ascii="Arial" w:hAnsi="Arial" w:cs="Arial"/>
                <w:sz w:val="16"/>
                <w:szCs w:val="16"/>
                <w:lang w:val="en-US"/>
              </w:rPr>
            </w:r>
            <w:r w:rsidRPr="004737AA">
              <w:rPr>
                <w:rFonts w:ascii="Arial" w:hAnsi="Arial" w:cs="Arial"/>
                <w:sz w:val="16"/>
                <w:szCs w:val="16"/>
                <w:lang w:val="en-US"/>
              </w:rPr>
              <w:fldChar w:fldCharType="end"/>
            </w:r>
            <w:r w:rsidRPr="004737AA">
              <w:rPr>
                <w:rFonts w:ascii="Arial" w:hAnsi="Arial" w:cs="Arial"/>
                <w:sz w:val="16"/>
                <w:szCs w:val="16"/>
                <w:lang w:val="en-US"/>
              </w:rPr>
            </w:r>
            <w:r w:rsidRPr="004737AA">
              <w:rPr>
                <w:rFonts w:ascii="Arial" w:hAnsi="Arial" w:cs="Arial"/>
                <w:sz w:val="16"/>
                <w:szCs w:val="16"/>
                <w:lang w:val="en-US"/>
              </w:rPr>
              <w:fldChar w:fldCharType="separate"/>
            </w:r>
            <w:r w:rsidRPr="004737AA">
              <w:rPr>
                <w:rFonts w:ascii="Arial" w:hAnsi="Arial" w:cs="Arial"/>
                <w:sz w:val="16"/>
                <w:szCs w:val="16"/>
                <w:lang w:val="en-US"/>
              </w:rPr>
              <w:t>(</w:t>
            </w:r>
            <w:proofErr w:type="spellStart"/>
            <w:r w:rsidRPr="004737AA">
              <w:rPr>
                <w:rFonts w:ascii="Arial" w:hAnsi="Arial" w:cs="Arial"/>
                <w:sz w:val="16"/>
                <w:szCs w:val="16"/>
                <w:lang w:val="en-US"/>
              </w:rPr>
              <w:t>Hiniker</w:t>
            </w:r>
            <w:proofErr w:type="spellEnd"/>
            <w:r w:rsidRPr="004737AA">
              <w:rPr>
                <w:rFonts w:ascii="Arial" w:hAnsi="Arial" w:cs="Arial"/>
                <w:sz w:val="16"/>
                <w:szCs w:val="16"/>
                <w:lang w:val="en-US"/>
              </w:rPr>
              <w:t>, Reddy et al. 2016)</w:t>
            </w:r>
            <w:r w:rsidRPr="004737AA">
              <w:rPr>
                <w:rFonts w:ascii="Arial" w:hAnsi="Arial" w:cs="Arial"/>
                <w:sz w:val="16"/>
                <w:szCs w:val="16"/>
                <w:lang w:val="en-US"/>
              </w:rPr>
              <w:fldChar w:fldCharType="end"/>
            </w:r>
            <w:r w:rsidRPr="004737AA">
              <w:rPr>
                <w:rFonts w:ascii="Arial" w:hAnsi="Arial" w:cs="Arial"/>
                <w:sz w:val="16"/>
                <w:szCs w:val="16"/>
                <w:lang w:val="en-US"/>
              </w:rPr>
              <w:t xml:space="preserve"> </w:t>
            </w:r>
            <w:r w:rsidRPr="004737AA">
              <w:rPr>
                <w:rFonts w:ascii="Arial" w:hAnsi="Arial" w:cs="Arial"/>
                <w:sz w:val="16"/>
                <w:szCs w:val="16"/>
                <w:lang w:val="en-US"/>
              </w:rPr>
              <w:fldChar w:fldCharType="begin"/>
            </w:r>
            <w:r w:rsidR="00571661">
              <w:rPr>
                <w:rFonts w:ascii="Arial" w:hAnsi="Arial" w:cs="Arial"/>
                <w:sz w:val="16"/>
                <w:szCs w:val="16"/>
                <w:lang w:val="en-US"/>
              </w:rPr>
              <w:instrText xml:space="preserve"> ADDIN PAPERS2_CITATIONS &lt;citation&gt;&lt;priority&gt;0&lt;/priority&gt;&lt;uuid&gt;E365EC17-1F2A-4065-AE2A-A3607B8B49B2&lt;/uuid&gt;&lt;publications&gt;&lt;publication&gt;&lt;subtype&gt;400&lt;/subtype&gt;&lt;title&gt;A Prospective Clinical Trial Combining Radiation Therapy With Systemic Immunotherapy in Metastatic Melanoma.&lt;/title&gt;&lt;url&gt;https://linkinghub.elsevier.com/retrieve/pii/S0360301616328462&lt;/url&gt;&lt;volume&gt;96&lt;/volume&gt;&lt;revision_date&gt;99201606211200000000222000&lt;/revision_date&gt;&lt;publication_date&gt;99201611011200000000222000&lt;/publication_date&gt;&lt;uuid&gt;73B2D5C3-4C36-476E-89B0-B2CA6C29349F&lt;/uuid&gt;&lt;type&gt;400&lt;/type&gt;&lt;accepted_date&gt;99201607071200000000222000&lt;/accepted_date&gt;&lt;number&gt;3&lt;/number&gt;&lt;submission_date&gt;99201604221200000000222000&lt;/submission_date&gt;&lt;doi&gt;10.1016/j.ijrobp.2016.07.005&lt;/doi&gt;&lt;institution&gt;Department of Radiation Oncology, Stanford University Medical Center and Cancer Institute, Stanford, California. Electronic address: shiniker@stanford.edu.&lt;/institution&gt;&lt;startpage&gt;578&lt;/startpage&gt;&lt;endpage&gt;588&lt;/endpage&gt;&lt;bundle&gt;&lt;publication&gt;&lt;title&gt;International journal of radiation oncology, biology, physics&lt;/title&gt;&lt;uuid&gt;892C1705-DD9F-42CD-AD4D-9EB0C9D1A8CE&lt;/uuid&gt;&lt;subtype&gt;-100&lt;/subtype&gt;&lt;type&gt;-100&lt;/type&gt;&lt;/publication&gt;&lt;/bundle&gt;&lt;authors&gt;&lt;author&gt;&lt;lastName&gt;Hiniker&lt;/lastName&gt;&lt;firstName&gt;Susan&lt;/firstName&gt;&lt;middleNames&gt;M&lt;/middleNames&gt;&lt;/author&gt;&lt;author&gt;&lt;lastName&gt;Reddy&lt;/lastName&gt;&lt;firstName&gt;Sunil&lt;/firstName&gt;&lt;middleNames&gt;A&lt;/middleNames&gt;&lt;/author&gt;&lt;author&gt;&lt;lastName&gt;Maecker&lt;/lastName&gt;&lt;firstName&gt;Holden&lt;/firstName&gt;&lt;middleNames&gt;T&lt;/middleNames&gt;&lt;/author&gt;&lt;author&gt;&lt;lastName&gt;Subrahmanyam&lt;/lastName&gt;&lt;firstName&gt;Priyanka&lt;/firstName&gt;&lt;middleNames&gt;B&lt;/middleNames&gt;&lt;/author&gt;&lt;author&gt;&lt;lastName&gt;Rosenberg-Hasson&lt;/lastName&gt;&lt;firstName&gt;Yael&lt;/firstName&gt;&lt;/author&gt;&lt;author&gt;&lt;lastName&gt;Swetter&lt;/lastName&gt;&lt;firstName&gt;Susan&lt;/firstName&gt;&lt;middleNames&gt;M&lt;/middleNames&gt;&lt;/author&gt;&lt;author&gt;&lt;lastName&gt;Saha&lt;/lastName&gt;&lt;firstName&gt;Saurabh&lt;/firstName&gt;&lt;/author&gt;&lt;author&gt;&lt;lastName&gt;Shura&lt;/lastName&gt;&lt;firstName&gt;Lei&lt;/firstName&gt;&lt;/author&gt;&lt;author&gt;&lt;lastName&gt;Knox&lt;/lastName&gt;&lt;firstName&gt;Susan&lt;/firstName&gt;&lt;middleNames&gt;J&lt;/middleNames&gt;&lt;/author&gt;&lt;/authors&gt;&lt;/publication&gt;&lt;/publications&gt;&lt;cites&gt;&lt;/cites&gt;&lt;/citation&gt;</w:instrText>
            </w:r>
            <w:r w:rsidRPr="004737AA">
              <w:rPr>
                <w:rFonts w:ascii="Arial" w:hAnsi="Arial" w:cs="Arial"/>
                <w:sz w:val="16"/>
                <w:szCs w:val="16"/>
                <w:lang w:val="en-US"/>
              </w:rPr>
              <w:fldChar w:fldCharType="separate"/>
            </w:r>
            <w:r w:rsidR="00571661">
              <w:rPr>
                <w:rFonts w:ascii="Arial" w:eastAsiaTheme="minorHAnsi" w:hAnsi="Arial" w:cs="Arial"/>
                <w:sz w:val="16"/>
                <w:szCs w:val="16"/>
                <w:vertAlign w:val="superscript"/>
                <w:lang w:eastAsia="en-US"/>
              </w:rPr>
              <w:t>1</w:t>
            </w:r>
            <w:r w:rsidRPr="004737AA">
              <w:rPr>
                <w:rFonts w:ascii="Arial" w:hAnsi="Arial" w:cs="Arial"/>
                <w:sz w:val="16"/>
                <w:szCs w:val="16"/>
                <w:lang w:val="en-US"/>
              </w:rPr>
              <w:fldChar w:fldCharType="end"/>
            </w:r>
          </w:p>
        </w:tc>
        <w:tc>
          <w:tcPr>
            <w:tcW w:w="1399" w:type="dxa"/>
          </w:tcPr>
          <w:p w14:paraId="28454764"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Stage IV melanoma</w:t>
            </w:r>
          </w:p>
        </w:tc>
        <w:tc>
          <w:tcPr>
            <w:tcW w:w="1195" w:type="dxa"/>
          </w:tcPr>
          <w:p w14:paraId="04D08A3E"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I</w:t>
            </w:r>
          </w:p>
          <w:p w14:paraId="4F5427DE" w14:textId="77777777" w:rsidR="001F2464" w:rsidRPr="004737AA" w:rsidRDefault="001F2464" w:rsidP="00943B80">
            <w:pPr>
              <w:rPr>
                <w:rFonts w:ascii="Arial" w:hAnsi="Arial" w:cs="Arial"/>
                <w:sz w:val="16"/>
                <w:szCs w:val="16"/>
                <w:lang w:val="en-US"/>
              </w:rPr>
            </w:pPr>
          </w:p>
        </w:tc>
        <w:tc>
          <w:tcPr>
            <w:tcW w:w="483" w:type="dxa"/>
          </w:tcPr>
          <w:p w14:paraId="6A8A4417"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22</w:t>
            </w:r>
          </w:p>
        </w:tc>
        <w:tc>
          <w:tcPr>
            <w:tcW w:w="1631" w:type="dxa"/>
          </w:tcPr>
          <w:p w14:paraId="55631B64"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Ipilimumab (IPI) 3 mg/kg q3w 4 cycles</w:t>
            </w:r>
          </w:p>
        </w:tc>
        <w:tc>
          <w:tcPr>
            <w:tcW w:w="1620" w:type="dxa"/>
          </w:tcPr>
          <w:p w14:paraId="561EC0E4"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Various, conventional and SBRT, BED</w:t>
            </w:r>
            <w:r w:rsidRPr="004737AA">
              <w:rPr>
                <w:rFonts w:ascii="Arial" w:hAnsi="Arial" w:cs="Arial"/>
                <w:sz w:val="16"/>
                <w:szCs w:val="16"/>
                <w:vertAlign w:val="subscript"/>
                <w:lang w:val="en-US"/>
              </w:rPr>
              <w:t>10</w:t>
            </w:r>
            <w:r w:rsidRPr="004737AA">
              <w:rPr>
                <w:rFonts w:ascii="Arial" w:hAnsi="Arial" w:cs="Arial"/>
                <w:sz w:val="16"/>
                <w:szCs w:val="16"/>
                <w:lang w:val="en-US"/>
              </w:rPr>
              <w:t xml:space="preserve"> 28 – 112.5 Gy</w:t>
            </w:r>
            <w:r w:rsidRPr="004737AA">
              <w:rPr>
                <w:rFonts w:ascii="Arial" w:hAnsi="Arial" w:cs="Arial"/>
                <w:sz w:val="16"/>
                <w:szCs w:val="16"/>
                <w:vertAlign w:val="subscript"/>
                <w:lang w:val="en-US"/>
              </w:rPr>
              <w:t>10</w:t>
            </w:r>
          </w:p>
        </w:tc>
        <w:tc>
          <w:tcPr>
            <w:tcW w:w="1445" w:type="dxa"/>
          </w:tcPr>
          <w:p w14:paraId="74DAC471"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16/22 completed all IPI</w:t>
            </w:r>
          </w:p>
          <w:p w14:paraId="07AF062F"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3 discontinued IPI due to AE no unexpected toxicity</w:t>
            </w:r>
          </w:p>
        </w:tc>
        <w:tc>
          <w:tcPr>
            <w:tcW w:w="1159" w:type="dxa"/>
          </w:tcPr>
          <w:p w14:paraId="608CF889"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3 PR</w:t>
            </w:r>
          </w:p>
          <w:p w14:paraId="1B279A34"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3 CR</w:t>
            </w:r>
          </w:p>
        </w:tc>
      </w:tr>
      <w:tr w:rsidR="001F2464" w:rsidRPr="004737AA" w14:paraId="7401F380" w14:textId="77777777" w:rsidTr="00E92F86">
        <w:trPr>
          <w:trHeight w:val="954"/>
        </w:trPr>
        <w:tc>
          <w:tcPr>
            <w:tcW w:w="1464" w:type="dxa"/>
          </w:tcPr>
          <w:p w14:paraId="75A522CB" w14:textId="0B53E5CC"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fldChar w:fldCharType="begin">
                <w:fldData xml:space="preserve">PEVuZE5vdGU+PENpdGU+PEF1dGhvcj5Ud3ltYW4tU2FpbnQgVmljdG9yPC9BdXRob3I+PFllYXI+
MjAxNTwvWWVhcj48UmVjTnVtPjE5MDI8L1JlY051bT48RGlzcGxheVRleHQ+KFR3eW1hbi1TYWlu
dCBWaWN0b3IsIFJlY2ggZXQgYWwuIDIwMTUpPC9EaXNwbGF5VGV4dD48cmVjb3JkPjxyZWMtbnVt
YmVyPjE5MDI8L3JlYy1udW1iZXI+PGZvcmVpZ24ta2V5cz48a2V5IGFwcD0iRU4iIGRiLWlkPSJw
djV0YWY5ZDl4MHpkMWUyMmZscDllenR4d3pmcnpkMHplNTkiIHRpbWVzdGFtcD0iMTU1NjgyNjM1
MyI+MTkwMjwva2V5PjxrZXkgYXBwPSJFTldlYiIgZGItaWQ9IiI+MDwva2V5PjwvZm9yZWlnbi1r
ZXlzPjxyZWYtdHlwZSBuYW1lPSJKb3VybmFsIEFydGljbGUiPjE3PC9yZWYtdHlwZT48Y29udHJp
YnV0b3JzPjxhdXRob3JzPjxhdXRob3I+VHd5bWFuLVNhaW50IFZpY3RvciwgQy48L2F1dGhvcj48
YXV0aG9yPlJlY2gsIEEuIEouPC9hdXRob3I+PGF1dGhvcj5NYWl0eSwgQS48L2F1dGhvcj48YXV0
aG9yPlJlbmdhbiwgUi48L2F1dGhvcj48YXV0aG9yPlBhdWtlbiwgSy4gRS48L2F1dGhvcj48YXV0
aG9yPlN0ZWxla2F0aSwgRS48L2F1dGhvcj48YXV0aG9yPkJlbmNpLCBKLiBMLjwvYXV0aG9yPjxh
dXRob3I+WHUsIEIuPC9hdXRob3I+PGF1dGhvcj5EYWRhLCBILjwvYXV0aG9yPjxhdXRob3I+T2Rv
cml6emksIFAuIE0uPC9hdXRob3I+PGF1dGhvcj5IZXJhdGksIFIuIFMuPC9hdXRob3I+PGF1dGhv
cj5NYW5zZmllbGQsIEsuIEQuPC9hdXRob3I+PGF1dGhvcj5QYXRzY2gsIEQuPC9hdXRob3I+PGF1
dGhvcj5BbWFyYXZhZGksIFIuIEsuPC9hdXRob3I+PGF1dGhvcj5TY2h1Y2h0ZXIsIEwuIE0uPC9h
dXRob3I+PGF1dGhvcj5Jc2h3YXJhbiwgSC48L2F1dGhvcj48YXV0aG9yPk1pY2ssIFIuPC9hdXRo
b3I+PGF1dGhvcj5QcnltYSwgRC4gQS48L2F1dGhvcj48YXV0aG9yPlh1LCBYLjwvYXV0aG9yPjxh
dXRob3I+RmVsZG1hbiwgTS4gRC48L2F1dGhvcj48YXV0aG9yPkdhbmdhZGhhciwgVC4gQy48L2F1
dGhvcj48YXV0aG9yPkhhaG4sIFMuIE0uPC9hdXRob3I+PGF1dGhvcj5XaGVycnksIEUuIEouPC9h
dXRob3I+PGF1dGhvcj5Wb25kZXJoZWlkZSwgUi4gSC48L2F1dGhvcj48YXV0aG9yPk1pbm4sIEEu
IEouPC9hdXRob3I+PC9hdXRob3JzPjwvY29udHJpYnV0b3JzPjxhdXRoLWFkZHJlc3M+MV0gRGVw
YXJ0bWVudCBvZiBNZWRpY2luZSwgUGVyZWxtYW4gU2Nob29sIG9mIE1lZGljaW5lLCBVbml2ZXJz
aXR5IG9mIFBlbm5zeWx2YW5pYSwgUGhpbGFkZWxwaGlhLCBQZW5uc3lsdmFuaWEgMTkxMDQsIFVT
QSBbMl0gQWJyYW1zb24gRmFtaWx5IENhbmNlciBSZXNlYXJjaCBJbnN0aXR1dGUsIFBlcmVsbWFu
IFNjaG9vbCBvZiBNZWRpY2luZSwgVW5pdmVyc2l0eSBvZiBQZW5uc3lsdmFuaWEsIFBoaWxhZGVs
cGhpYSwgUGVubnN5bHZhbmlhIDE5MTA0LCBVU0EuJiN4RDtBYnJhbXNvbiBGYW1pbHkgQ2FuY2Vy
IFJlc2VhcmNoIEluc3RpdHV0ZSwgUGVyZWxtYW4gU2Nob29sIG9mIE1lZGljaW5lLCBVbml2ZXJz
aXR5IG9mIFBlbm5zeWx2YW5pYSwgUGhpbGFkZWxwaGlhLCBQZW5uc3lsdmFuaWEgMTkxMDQsIFVT
QS4mI3hEOzFdIERlcGFydG1lbnQgb2YgUmFkaWF0aW9uIE9uY29sb2d5LCBQZXJlbG1hbiBTY2hv
b2wgb2YgTWVkaWNpbmUsIFVuaXZlcnNpdHkgb2YgUGVubnN5bHZhbmlhLCBQaGlsYWRlbHBoaWEs
IFBlbm5zeWx2YW5pYSAxOTEwNCwgVVNBIFsyXSBBYnJhbXNvbiBDYW5jZXIgQ2VudGVyLCBQZXJl
bG1hbiBTY2hvb2wgb2YgTWVkaWNpbmUsIFVuaXZlcnNpdHkgb2YgUGVubnN5bHZhbmlhLCBQaGls
YWRlbHBoaWEsIFBlbm5zeWx2YW5pYSAxOTEwNCwgVVNBLiYjeEQ7MV0gRGVwYXJ0bWVudCBvZiBN
aWNyb2Jpb2xvZ3ksIFBlcmVsbWFuIFNjaG9vbCBvZiBNZWRpY2luZSwgVW5pdmVyc2l0eSBvZiBQ
ZW5uc3lsdmFuaWEsIFBoaWxhZGVscGhpYSwgUGVubnN5bHZhbmlhIDE5MTA0LCBVU0EgWzJdIElu
c3RpdHV0ZSBmb3IgSW1tdW5vbG9neSwgUGVyZWxtYW4gU2Nob29sIG9mIE1lZGljaW5lLCBVbml2
ZXJzaXR5IG9mIFBlbm5zeWx2YW5pYSwgUGhpbGFkZWxwaGlhLCBQZW5uc3lsdmFuaWEgMTkxMDQs
IFVTQS4mI3hEOzFdIEFicmFtc29uIEZhbWlseSBDYW5jZXIgUmVzZWFyY2ggSW5zdGl0dXRlLCBQ
ZXJlbG1hbiBTY2hvb2wgb2YgTWVkaWNpbmUsIFVuaXZlcnNpdHkgb2YgUGVubnN5bHZhbmlhLCBQ
aGlsYWRlbHBoaWEsIFBlbm5zeWx2YW5pYSAxOTEwNCwgVVNBIFsyXSBEZXBhcnRtZW50IG9mIFJh
ZGlhdGlvbiBPbmNvbG9neSwgUGVyZWxtYW4gU2Nob29sIG9mIE1lZGljaW5lLCBVbml2ZXJzaXR5
IG9mIFBlbm5zeWx2YW5pYSwgUGhpbGFkZWxwaGlhLCBQZW5uc3lsdmFuaWEgMTkxMDQsIFVTQS4m
I3hEOzFdIERlcGFydG1lbnQgb2YgTWVkaWNpbmUsIFBlcmVsbWFuIFNjaG9vbCBvZiBNZWRpY2lu
ZSwgVW5pdmVyc2l0eSBvZiBQZW5uc3lsdmFuaWEsIFBoaWxhZGVscGhpYSwgUGVubnN5bHZhbmlh
IDE5MTA0LCBVU0EgWzJdIEluc3RpdHV0ZSBmb3IgSW1tdW5vbG9neSwgUGVyZWxtYW4gU2Nob29s
IG9mIE1lZGljaW5lLCBVbml2ZXJzaXR5IG9mIFBlbm5zeWx2YW5pYSwgUGhpbGFkZWxwaGlhLCBQ
ZW5uc3lsdmFuaWEgMTkxMDQsIFVTQS4mI3hEO0RlcGFydG1lbnQgb2YgUmFkaWF0aW9uIE9uY29s
b2d5LCBQZXJlbG1hbiBTY2hvb2wgb2YgTWVkaWNpbmUsIFVuaXZlcnNpdHkgb2YgUGVubnN5bHZh
bmlhLCBQaGlsYWRlbHBoaWEsIFBlbm5zeWx2YW5pYSAxOTEwNCwgVVNBLiYjeEQ7MV0gRGVwYXJ0
bWVudCBvZiBNZWRpY2luZSwgUGVyZWxtYW4gU2Nob29sIG9mIE1lZGljaW5lLCBVbml2ZXJzaXR5
IG9mIFBlbm5zeWx2YW5pYSwgUGhpbGFkZWxwaGlhLCBQZW5uc3lsdmFuaWEgMTkxMDQsIFVTQSBb
Ml0gQWJyYW1zb24gQ2FuY2VyIENlbnRlciwgUGVyZWxtYW4gU2Nob29sIG9mIE1lZGljaW5lLCBV
bml2ZXJzaXR5IG9mIFBlbm5zeWx2YW5pYSwgUGhpbGFkZWxwaGlhLCBQZW5uc3lsdmFuaWEgMTkx
MDQsIFVTQS4mI3hEO0RpdmlzaW9uIG9mIEJpb3N0YXRpc3RpY3MsIERlcGFydG1lbnQgb2YgUHVi
bGljIEhlYWx0aCBTY2llbmNlcywgVW5pdmVyc2l0eSBvZiBNaWFtaSwgTWlhbWksIEZsb3JpZGEg
MzMxMzYsIFVTQS4mI3hEOzFdIEFicmFtc29uIENhbmNlciBDZW50ZXIsIFBlcmVsbWFuIFNjaG9v
bCBvZiBNZWRpY2luZSwgVW5pdmVyc2l0eSBvZiBQZW5uc3lsdmFuaWEsIFBoaWxhZGVscGhpYSwg
UGVubnN5bHZhbmlhIDE5MTA0LCBVU0EgWzJdIERlcGFydG1lbnQgb2YgQmlvc3RhdGlzdGljcyBh
bmQgRXBpZGVtaW9sb2d5LCBQZXJlbG1hbiBTY2hvb2wgb2YgTWVkaWNpbmUsIFVuaXZlcnNpdHkg
b2YgUGVubnN5bHZhbmlhLCBQaGlsYWRlbHBoaWEsIFBlbm5zeWx2YW5pYSAxOTEwNCwgVVNBLiYj
eEQ7MV0gQWJyYW1zb24gQ2FuY2VyIENlbnRlciwgUGVyZWxtYW4gU2Nob29sIG9mIE1lZGljaW5l
LCBVbml2ZXJzaXR5IG9mIFBlbm5zeWx2YW5pYSwgUGhpbGFkZWxwaGlhLCBQZW5uc3lsdmFuaWEg
MTkxMDQsIFVTQSBbMl0gRGVwYXJ0bWVudCBvZiBSYWRpb2xvZ3ksIFBlcmVsbWFuIFNjaG9vbCBv
ZiBNZWRpY2luZSwgVW5pdmVyc2l0eSBvZiBQZW5uc3lsdmFuaWEsIFBoaWxhZGVscGhpYSwgUGVu
bnN5bHZhbmlhIDE5MTA0LCBVU0EuJiN4RDsxXSBBYnJhbXNvbiBDYW5jZXIgQ2VudGVyLCBQZXJl
bG1hbiBTY2hvb2wgb2YgTWVkaWNpbmUsIFVuaXZlcnNpdHkgb2YgUGVubnN5bHZhbmlhLCBQaGls
YWRlbHBoaWEsIFBlbm5zeWx2YW5pYSAxOTEwNCwgVVNBIFsyXSBEZXBhcnRtZW50IG9mIFBhdGhv
bG9neSBhbmQgTGFib3JhdG9yeSBNZWRpY2luZSwgUGVyZWxtYW4gU2Nob29sIG9mIE1lZGljaW5l
LCBVbml2ZXJzaXR5IG9mIFBlbm5zeWx2YW5pYSwgUGhpbGFkZWxwaGlhLCBQZW5uc3lsdmFuaWEg
MTkxMDQsIFVTQS4mI3hEOzFdIEFicmFtc29uIENhbmNlciBDZW50ZXIsIFBlcmVsbWFuIFNjaG9v
bCBvZiBNZWRpY2luZSwgVW5pdmVyc2l0eSBvZiBQZW5uc3lsdmFuaWEsIFBoaWxhZGVscGhpYSwg
UGVubnN5bHZhbmlhIDE5MTA0LCBVU0EgWzJdIERlcGFydG1lbnQgb2YgTWljcm9iaW9sb2d5LCBQ
ZXJlbG1hbiBTY2hvb2wgb2YgTWVkaWNpbmUsIFVuaXZlcnNpdHkgb2YgUGVubnN5bHZhbmlhLCBQ
aGlsYWRlbHBoaWEsIFBlbm5zeWx2YW5pYSAxOTEwNCwgVVNBIFszXSBJbnN0aXR1dGUgZm9yIElt
bXVub2xvZ3ksIFBlcmVsbWFuIFNjaG9vbCBvZiBNZWRpY2luZSwgVW5pdmVyc2l0eSBvZiBQZW5u
c3lsdmFuaWEsIFBoaWxhZGVscGhpYSwgUGVubnN5bHZhbmlhIDE5MTA0LCBVU0EuJiN4RDsxXSBE
ZXBhcnRtZW50IG9mIE1lZGljaW5lLCBQZXJlbG1hbiBTY2hvb2wgb2YgTWVkaWNpbmUsIFVuaXZl
cnNpdHkgb2YgUGVubnN5bHZhbmlhLCBQaGlsYWRlbHBoaWEsIFBlbm5zeWx2YW5pYSAxOTEwNCwg
VVNBIFsyXSBBYnJhbXNvbiBGYW1pbHkgQ2FuY2VyIFJlc2VhcmNoIEluc3RpdHV0ZSwgUGVyZWxt
YW4gU2Nob29sIG9mIE1lZGljaW5lLCBVbml2ZXJzaXR5IG9mIFBlbm5zeWx2YW5pYSwgUGhpbGFk
ZWxwaGlhLCBQZW5uc3lsdmFuaWEgMTkxMDQsIFVTQSBbM10gQWJyYW1zb24gQ2FuY2VyIENlbnRl
ciwgUGVyZWxtYW4gU2Nob29sIG9mIE1lZGljaW5lLCBVbml2ZXJzaXR5IG9mIFBlbm5zeWx2YW5p
YSwgUGhpbGFkZWxwaGlhLCBQZW5uc3lsdmFuaWEgMTkxMDQsIFVTQSBbNF0gSW5zdGl0dXRlIGZv
ciBJbW11bm9sb2d5LCBQZXJlbG1hbiBTY2hvb2wgb2YgTWVkaWNpbmUsIFVuaXZlcnNpdHkgb2Yg
UGVubnN5bHZhbmlhLCBQaGlsYWRlbHBoaWEsIFBlbm5zeWx2YW5pYSAxOTEwNCwgVVNBLiYjeEQ7
MV0gQWJyYW1zb24gRmFtaWx5IENhbmNlciBSZXNlYXJjaCBJbnN0aXR1dGUsIFBlcmVsbWFuIFNj
aG9vbCBvZiBNZWRpY2luZSwgVW5pdmVyc2l0eSBvZiBQZW5uc3lsdmFuaWEsIFBoaWxhZGVscGhp
YSwgUGVubnN5bHZhbmlhIDE5MTA0LCBVU0EgWzJdIERlcGFydG1lbnQgb2YgUmFkaWF0aW9uIE9u
Y29sb2d5LCBQZXJlbG1hbiBTY2hvb2wgb2YgTWVkaWNpbmUsIFVuaXZlcnNpdHkgb2YgUGVubnN5
bHZhbmlhLCBQaGlsYWRlbHBoaWEsIFBlbm5zeWx2YW5pYSAxOTEwNCwgVVNBIFszXSBBYnJhbXNv
biBDYW5jZXIgQ2VudGVyLCBQZXJlbG1hbiBTY2hvb2wgb2YgTWVkaWNpbmUsIFVuaXZlcnNpdHkg
b2YgUGVubnN5bHZhbmlhLCBQaGlsYWRlbHBoaWEsIFBlbm5zeWx2YW5pYSAxOTEwNCwgVVNBIFs0
XSBJbnN0aXR1dGUgZm9yIEltbXVub2xvZ3ksIFBlcmVsbWFuIFNjaG9vbCBvZiBNZWRpY2luZSwg
VW5pdmVyc2l0eSBvZiBQZW5uc3lsdmFuaWEsIFBoaWxhZGVscGhpYSwgUGVubnN5bHZhbmlhIDE5
MTA0LCBVU0EuPC9hdXRoLWFkZHJlc3M+PHRpdGxlcz48dGl0bGU+UmFkaWF0aW9uIGFuZCBkdWFs
IGNoZWNrcG9pbnQgYmxvY2thZGUgYWN0aXZhdGUgbm9uLXJlZHVuZGFudCBpbW11bmUgbWVjaGFu
aXNtcyBpbiBjYW5jZXI8L3RpdGxlPjxzZWNvbmRhcnktdGl0bGU+TmF0dXJlPC9zZWNvbmRhcnkt
dGl0bGU+PC90aXRsZXM+PHBlcmlvZGljYWw+PGZ1bGwtdGl0bGU+TmF0dXJlPC9mdWxsLXRpdGxl
PjxhYmJyLTE+TmF0dXJlPC9hYmJyLTE+PC9wZXJpb2RpY2FsPjxwYWdlcz4zNzMtNzwvcGFnZXM+
PHZvbHVtZT41MjA8L3ZvbHVtZT48bnVtYmVyPjc1NDc8L251bWJlcj48a2V5d29yZHM+PGtleXdv
cmQ+QW5pbWFsczwva2V5d29yZD48a2V5d29yZD5CNy1IMSBBbnRpZ2VuLyphbnRhZ29uaXN0cyAm
YW1wOyBpbmhpYml0b3JzL21ldGFib2xpc208L2tleXdvcmQ+PGtleXdvcmQ+Q1RMQS00IEFudGln
ZW4vKmFudGFnb25pc3RzICZhbXA7IGluaGliaXRvcnM8L2tleXdvcmQ+PGtleXdvcmQ+Q2VsbCBD
eWNsZSBDaGVja3BvaW50cy8qZHJ1ZyBlZmZlY3RzPC9rZXl3b3JkPjxrZXl3b3JkPkZlbWFsZTwv
a2V5d29yZD48a2V5d29yZD5IdW1hbnM8L2tleXdvcmQ+PGtleXdvcmQ+TWVsYW5vbWEvKmRydWcg
dGhlcmFweS8qaW1tdW5vbG9neS9wYXRob2xvZ3kvKnJhZGlvdGhlcmFweTwva2V5d29yZD48a2V5
d29yZD5NaWNlPC9rZXl3b3JkPjxrZXl3b3JkPk1pY2UsIEluYnJlZCBCQUxCIEM8L2tleXdvcmQ+
PGtleXdvcmQ+TWljZSwgSW5icmVkIEM1N0JMPC9rZXl3b3JkPjxrZXl3b3JkPlJlY2VwdG9ycywg
QW50aWdlbiwgVC1DZWxsL2RydWcgZWZmZWN0cy9pbW11bm9sb2d5L21ldGFib2xpc208L2tleXdv
cmQ+PGtleXdvcmQ+VC1MeW1waG9jeXRlcy9jeXRvbG9neS8qZHJ1ZyBlZmZlY3RzL2ltbXVub2xv
Z3kvKnJhZGlhdGlvbiBlZmZlY3RzPC9rZXl3b3JkPjxrZXl3b3JkPlQtTHltcGhvY3l0ZXMsIFJl
Z3VsYXRvcnkvZHJ1ZyBlZmZlY3RzL2ltbXVub2xvZ3kvcmFkaWF0aW9uIGVmZmVjdHM8L2tleXdv
cmQ+PC9rZXl3b3Jkcz48ZGF0ZXM+PHllYXI+MjAxNTwveWVhcj48cHViLWRhdGVzPjxkYXRlPkFw
ciAxNjwvZGF0ZT48L3B1Yi1kYXRlcz48L2RhdGVzPjxpc2JuPjE0NzYtNDY4NyAoRWxlY3Ryb25p
YykmI3hEOzAwMjgtMDgzNiAoTGlua2luZyk8L2lzYm4+PGFjY2Vzc2lvbi1udW0+MjU3NTQzMjk8
L2FjY2Vzc2lvbi1udW0+PHVybHM+PHJlbGF0ZWQtdXJscz48dXJsPmh0dHBzOi8vd3d3Lm5jYmku
bmxtLm5paC5nb3YvcHVibWVkLzI1NzU0MzI5PC91cmw+PC9yZWxhdGVkLXVybHM+PC91cmxzPjxj
dXN0b20yPlBNQzQ0MDE2MzQ8L2N1c3RvbTI+PGVsZWN0cm9uaWMtcmVzb3VyY2UtbnVtPjEwLjEw
MzgvbmF0dXJlMTQyOTI8L2VsZWN0cm9uaWMtcmVzb3VyY2UtbnVtPjwvcmVjb3JkPjwvQ2l0ZT48
L0VuZE5vdGU+
</w:fldData>
              </w:fldChar>
            </w:r>
            <w:r w:rsidRPr="004737AA">
              <w:rPr>
                <w:rFonts w:ascii="Arial" w:hAnsi="Arial" w:cs="Arial"/>
                <w:sz w:val="16"/>
                <w:szCs w:val="16"/>
                <w:lang w:val="en-US"/>
              </w:rPr>
              <w:instrText xml:space="preserve"> ADDIN EN.CITE </w:instrText>
            </w:r>
            <w:r w:rsidRPr="004737AA">
              <w:rPr>
                <w:rFonts w:ascii="Arial" w:hAnsi="Arial" w:cs="Arial"/>
                <w:sz w:val="16"/>
                <w:szCs w:val="16"/>
                <w:lang w:val="en-US"/>
              </w:rPr>
              <w:fldChar w:fldCharType="begin">
                <w:fldData xml:space="preserve">PEVuZE5vdGU+PENpdGU+PEF1dGhvcj5Ud3ltYW4tU2FpbnQgVmljdG9yPC9BdXRob3I+PFllYXI+
MjAxNTwvWWVhcj48UmVjTnVtPjE5MDI8L1JlY051bT48RGlzcGxheVRleHQ+KFR3eW1hbi1TYWlu
dCBWaWN0b3IsIFJlY2ggZXQgYWwuIDIwMTUpPC9EaXNwbGF5VGV4dD48cmVjb3JkPjxyZWMtbnVt
YmVyPjE5MDI8L3JlYy1udW1iZXI+PGZvcmVpZ24ta2V5cz48a2V5IGFwcD0iRU4iIGRiLWlkPSJw
djV0YWY5ZDl4MHpkMWUyMmZscDllenR4d3pmcnpkMHplNTkiIHRpbWVzdGFtcD0iMTU1NjgyNjM1
MyI+MTkwMjwva2V5PjxrZXkgYXBwPSJFTldlYiIgZGItaWQ9IiI+MDwva2V5PjwvZm9yZWlnbi1r
ZXlzPjxyZWYtdHlwZSBuYW1lPSJKb3VybmFsIEFydGljbGUiPjE3PC9yZWYtdHlwZT48Y29udHJp
YnV0b3JzPjxhdXRob3JzPjxhdXRob3I+VHd5bWFuLVNhaW50IFZpY3RvciwgQy48L2F1dGhvcj48
YXV0aG9yPlJlY2gsIEEuIEouPC9hdXRob3I+PGF1dGhvcj5NYWl0eSwgQS48L2F1dGhvcj48YXV0
aG9yPlJlbmdhbiwgUi48L2F1dGhvcj48YXV0aG9yPlBhdWtlbiwgSy4gRS48L2F1dGhvcj48YXV0
aG9yPlN0ZWxla2F0aSwgRS48L2F1dGhvcj48YXV0aG9yPkJlbmNpLCBKLiBMLjwvYXV0aG9yPjxh
dXRob3I+WHUsIEIuPC9hdXRob3I+PGF1dGhvcj5EYWRhLCBILjwvYXV0aG9yPjxhdXRob3I+T2Rv
cml6emksIFAuIE0uPC9hdXRob3I+PGF1dGhvcj5IZXJhdGksIFIuIFMuPC9hdXRob3I+PGF1dGhv
cj5NYW5zZmllbGQsIEsuIEQuPC9hdXRob3I+PGF1dGhvcj5QYXRzY2gsIEQuPC9hdXRob3I+PGF1
dGhvcj5BbWFyYXZhZGksIFIuIEsuPC9hdXRob3I+PGF1dGhvcj5TY2h1Y2h0ZXIsIEwuIE0uPC9h
dXRob3I+PGF1dGhvcj5Jc2h3YXJhbiwgSC48L2F1dGhvcj48YXV0aG9yPk1pY2ssIFIuPC9hdXRo
b3I+PGF1dGhvcj5QcnltYSwgRC4gQS48L2F1dGhvcj48YXV0aG9yPlh1LCBYLjwvYXV0aG9yPjxh
dXRob3I+RmVsZG1hbiwgTS4gRC48L2F1dGhvcj48YXV0aG9yPkdhbmdhZGhhciwgVC4gQy48L2F1
dGhvcj48YXV0aG9yPkhhaG4sIFMuIE0uPC9hdXRob3I+PGF1dGhvcj5XaGVycnksIEUuIEouPC9h
dXRob3I+PGF1dGhvcj5Wb25kZXJoZWlkZSwgUi4gSC48L2F1dGhvcj48YXV0aG9yPk1pbm4sIEEu
IEouPC9hdXRob3I+PC9hdXRob3JzPjwvY29udHJpYnV0b3JzPjxhdXRoLWFkZHJlc3M+MV0gRGVw
YXJ0bWVudCBvZiBNZWRpY2luZSwgUGVyZWxtYW4gU2Nob29sIG9mIE1lZGljaW5lLCBVbml2ZXJz
aXR5IG9mIFBlbm5zeWx2YW5pYSwgUGhpbGFkZWxwaGlhLCBQZW5uc3lsdmFuaWEgMTkxMDQsIFVT
QSBbMl0gQWJyYW1zb24gRmFtaWx5IENhbmNlciBSZXNlYXJjaCBJbnN0aXR1dGUsIFBlcmVsbWFu
IFNjaG9vbCBvZiBNZWRpY2luZSwgVW5pdmVyc2l0eSBvZiBQZW5uc3lsdmFuaWEsIFBoaWxhZGVs
cGhpYSwgUGVubnN5bHZhbmlhIDE5MTA0LCBVU0EuJiN4RDtBYnJhbXNvbiBGYW1pbHkgQ2FuY2Vy
IFJlc2VhcmNoIEluc3RpdHV0ZSwgUGVyZWxtYW4gU2Nob29sIG9mIE1lZGljaW5lLCBVbml2ZXJz
aXR5IG9mIFBlbm5zeWx2YW5pYSwgUGhpbGFkZWxwaGlhLCBQZW5uc3lsdmFuaWEgMTkxMDQsIFVT
QS4mI3hEOzFdIERlcGFydG1lbnQgb2YgUmFkaWF0aW9uIE9uY29sb2d5LCBQZXJlbG1hbiBTY2hv
b2wgb2YgTWVkaWNpbmUsIFVuaXZlcnNpdHkgb2YgUGVubnN5bHZhbmlhLCBQaGlsYWRlbHBoaWEs
IFBlbm5zeWx2YW5pYSAxOTEwNCwgVVNBIFsyXSBBYnJhbXNvbiBDYW5jZXIgQ2VudGVyLCBQZXJl
bG1hbiBTY2hvb2wgb2YgTWVkaWNpbmUsIFVuaXZlcnNpdHkgb2YgUGVubnN5bHZhbmlhLCBQaGls
YWRlbHBoaWEsIFBlbm5zeWx2YW5pYSAxOTEwNCwgVVNBLiYjeEQ7MV0gRGVwYXJ0bWVudCBvZiBN
aWNyb2Jpb2xvZ3ksIFBlcmVsbWFuIFNjaG9vbCBvZiBNZWRpY2luZSwgVW5pdmVyc2l0eSBvZiBQ
ZW5uc3lsdmFuaWEsIFBoaWxhZGVscGhpYSwgUGVubnN5bHZhbmlhIDE5MTA0LCBVU0EgWzJdIElu
c3RpdHV0ZSBmb3IgSW1tdW5vbG9neSwgUGVyZWxtYW4gU2Nob29sIG9mIE1lZGljaW5lLCBVbml2
ZXJzaXR5IG9mIFBlbm5zeWx2YW5pYSwgUGhpbGFkZWxwaGlhLCBQZW5uc3lsdmFuaWEgMTkxMDQs
IFVTQS4mI3hEOzFdIEFicmFtc29uIEZhbWlseSBDYW5jZXIgUmVzZWFyY2ggSW5zdGl0dXRlLCBQ
ZXJlbG1hbiBTY2hvb2wgb2YgTWVkaWNpbmUsIFVuaXZlcnNpdHkgb2YgUGVubnN5bHZhbmlhLCBQ
aGlsYWRlbHBoaWEsIFBlbm5zeWx2YW5pYSAxOTEwNCwgVVNBIFsyXSBEZXBhcnRtZW50IG9mIFJh
ZGlhdGlvbiBPbmNvbG9neSwgUGVyZWxtYW4gU2Nob29sIG9mIE1lZGljaW5lLCBVbml2ZXJzaXR5
IG9mIFBlbm5zeWx2YW5pYSwgUGhpbGFkZWxwaGlhLCBQZW5uc3lsdmFuaWEgMTkxMDQsIFVTQS4m
I3hEOzFdIERlcGFydG1lbnQgb2YgTWVkaWNpbmUsIFBlcmVsbWFuIFNjaG9vbCBvZiBNZWRpY2lu
ZSwgVW5pdmVyc2l0eSBvZiBQZW5uc3lsdmFuaWEsIFBoaWxhZGVscGhpYSwgUGVubnN5bHZhbmlh
IDE5MTA0LCBVU0EgWzJdIEluc3RpdHV0ZSBmb3IgSW1tdW5vbG9neSwgUGVyZWxtYW4gU2Nob29s
IG9mIE1lZGljaW5lLCBVbml2ZXJzaXR5IG9mIFBlbm5zeWx2YW5pYSwgUGhpbGFkZWxwaGlhLCBQ
ZW5uc3lsdmFuaWEgMTkxMDQsIFVTQS4mI3hEO0RlcGFydG1lbnQgb2YgUmFkaWF0aW9uIE9uY29s
b2d5LCBQZXJlbG1hbiBTY2hvb2wgb2YgTWVkaWNpbmUsIFVuaXZlcnNpdHkgb2YgUGVubnN5bHZh
bmlhLCBQaGlsYWRlbHBoaWEsIFBlbm5zeWx2YW5pYSAxOTEwNCwgVVNBLiYjeEQ7MV0gRGVwYXJ0
bWVudCBvZiBNZWRpY2luZSwgUGVyZWxtYW4gU2Nob29sIG9mIE1lZGljaW5lLCBVbml2ZXJzaXR5
IG9mIFBlbm5zeWx2YW5pYSwgUGhpbGFkZWxwaGlhLCBQZW5uc3lsdmFuaWEgMTkxMDQsIFVTQSBb
Ml0gQWJyYW1zb24gQ2FuY2VyIENlbnRlciwgUGVyZWxtYW4gU2Nob29sIG9mIE1lZGljaW5lLCBV
bml2ZXJzaXR5IG9mIFBlbm5zeWx2YW5pYSwgUGhpbGFkZWxwaGlhLCBQZW5uc3lsdmFuaWEgMTkx
MDQsIFVTQS4mI3hEO0RpdmlzaW9uIG9mIEJpb3N0YXRpc3RpY3MsIERlcGFydG1lbnQgb2YgUHVi
bGljIEhlYWx0aCBTY2llbmNlcywgVW5pdmVyc2l0eSBvZiBNaWFtaSwgTWlhbWksIEZsb3JpZGEg
MzMxMzYsIFVTQS4mI3hEOzFdIEFicmFtc29uIENhbmNlciBDZW50ZXIsIFBlcmVsbWFuIFNjaG9v
bCBvZiBNZWRpY2luZSwgVW5pdmVyc2l0eSBvZiBQZW5uc3lsdmFuaWEsIFBoaWxhZGVscGhpYSwg
UGVubnN5bHZhbmlhIDE5MTA0LCBVU0EgWzJdIERlcGFydG1lbnQgb2YgQmlvc3RhdGlzdGljcyBh
bmQgRXBpZGVtaW9sb2d5LCBQZXJlbG1hbiBTY2hvb2wgb2YgTWVkaWNpbmUsIFVuaXZlcnNpdHkg
b2YgUGVubnN5bHZhbmlhLCBQaGlsYWRlbHBoaWEsIFBlbm5zeWx2YW5pYSAxOTEwNCwgVVNBLiYj
eEQ7MV0gQWJyYW1zb24gQ2FuY2VyIENlbnRlciwgUGVyZWxtYW4gU2Nob29sIG9mIE1lZGljaW5l
LCBVbml2ZXJzaXR5IG9mIFBlbm5zeWx2YW5pYSwgUGhpbGFkZWxwaGlhLCBQZW5uc3lsdmFuaWEg
MTkxMDQsIFVTQSBbMl0gRGVwYXJ0bWVudCBvZiBSYWRpb2xvZ3ksIFBlcmVsbWFuIFNjaG9vbCBv
ZiBNZWRpY2luZSwgVW5pdmVyc2l0eSBvZiBQZW5uc3lsdmFuaWEsIFBoaWxhZGVscGhpYSwgUGVu
bnN5bHZhbmlhIDE5MTA0LCBVU0EuJiN4RDsxXSBBYnJhbXNvbiBDYW5jZXIgQ2VudGVyLCBQZXJl
bG1hbiBTY2hvb2wgb2YgTWVkaWNpbmUsIFVuaXZlcnNpdHkgb2YgUGVubnN5bHZhbmlhLCBQaGls
YWRlbHBoaWEsIFBlbm5zeWx2YW5pYSAxOTEwNCwgVVNBIFsyXSBEZXBhcnRtZW50IG9mIFBhdGhv
bG9neSBhbmQgTGFib3JhdG9yeSBNZWRpY2luZSwgUGVyZWxtYW4gU2Nob29sIG9mIE1lZGljaW5l
LCBVbml2ZXJzaXR5IG9mIFBlbm5zeWx2YW5pYSwgUGhpbGFkZWxwaGlhLCBQZW5uc3lsdmFuaWEg
MTkxMDQsIFVTQS4mI3hEOzFdIEFicmFtc29uIENhbmNlciBDZW50ZXIsIFBlcmVsbWFuIFNjaG9v
bCBvZiBNZWRpY2luZSwgVW5pdmVyc2l0eSBvZiBQZW5uc3lsdmFuaWEsIFBoaWxhZGVscGhpYSwg
UGVubnN5bHZhbmlhIDE5MTA0LCBVU0EgWzJdIERlcGFydG1lbnQgb2YgTWljcm9iaW9sb2d5LCBQ
ZXJlbG1hbiBTY2hvb2wgb2YgTWVkaWNpbmUsIFVuaXZlcnNpdHkgb2YgUGVubnN5bHZhbmlhLCBQ
aGlsYWRlbHBoaWEsIFBlbm5zeWx2YW5pYSAxOTEwNCwgVVNBIFszXSBJbnN0aXR1dGUgZm9yIElt
bXVub2xvZ3ksIFBlcmVsbWFuIFNjaG9vbCBvZiBNZWRpY2luZSwgVW5pdmVyc2l0eSBvZiBQZW5u
c3lsdmFuaWEsIFBoaWxhZGVscGhpYSwgUGVubnN5bHZhbmlhIDE5MTA0LCBVU0EuJiN4RDsxXSBE
ZXBhcnRtZW50IG9mIE1lZGljaW5lLCBQZXJlbG1hbiBTY2hvb2wgb2YgTWVkaWNpbmUsIFVuaXZl
cnNpdHkgb2YgUGVubnN5bHZhbmlhLCBQaGlsYWRlbHBoaWEsIFBlbm5zeWx2YW5pYSAxOTEwNCwg
VVNBIFsyXSBBYnJhbXNvbiBGYW1pbHkgQ2FuY2VyIFJlc2VhcmNoIEluc3RpdHV0ZSwgUGVyZWxt
YW4gU2Nob29sIG9mIE1lZGljaW5lLCBVbml2ZXJzaXR5IG9mIFBlbm5zeWx2YW5pYSwgUGhpbGFk
ZWxwaGlhLCBQZW5uc3lsdmFuaWEgMTkxMDQsIFVTQSBbM10gQWJyYW1zb24gQ2FuY2VyIENlbnRl
ciwgUGVyZWxtYW4gU2Nob29sIG9mIE1lZGljaW5lLCBVbml2ZXJzaXR5IG9mIFBlbm5zeWx2YW5p
YSwgUGhpbGFkZWxwaGlhLCBQZW5uc3lsdmFuaWEgMTkxMDQsIFVTQSBbNF0gSW5zdGl0dXRlIGZv
ciBJbW11bm9sb2d5LCBQZXJlbG1hbiBTY2hvb2wgb2YgTWVkaWNpbmUsIFVuaXZlcnNpdHkgb2Yg
UGVubnN5bHZhbmlhLCBQaGlsYWRlbHBoaWEsIFBlbm5zeWx2YW5pYSAxOTEwNCwgVVNBLiYjeEQ7
MV0gQWJyYW1zb24gRmFtaWx5IENhbmNlciBSZXNlYXJjaCBJbnN0aXR1dGUsIFBlcmVsbWFuIFNj
aG9vbCBvZiBNZWRpY2luZSwgVW5pdmVyc2l0eSBvZiBQZW5uc3lsdmFuaWEsIFBoaWxhZGVscGhp
YSwgUGVubnN5bHZhbmlhIDE5MTA0LCBVU0EgWzJdIERlcGFydG1lbnQgb2YgUmFkaWF0aW9uIE9u
Y29sb2d5LCBQZXJlbG1hbiBTY2hvb2wgb2YgTWVkaWNpbmUsIFVuaXZlcnNpdHkgb2YgUGVubnN5
bHZhbmlhLCBQaGlsYWRlbHBoaWEsIFBlbm5zeWx2YW5pYSAxOTEwNCwgVVNBIFszXSBBYnJhbXNv
biBDYW5jZXIgQ2VudGVyLCBQZXJlbG1hbiBTY2hvb2wgb2YgTWVkaWNpbmUsIFVuaXZlcnNpdHkg
b2YgUGVubnN5bHZhbmlhLCBQaGlsYWRlbHBoaWEsIFBlbm5zeWx2YW5pYSAxOTEwNCwgVVNBIFs0
XSBJbnN0aXR1dGUgZm9yIEltbXVub2xvZ3ksIFBlcmVsbWFuIFNjaG9vbCBvZiBNZWRpY2luZSwg
VW5pdmVyc2l0eSBvZiBQZW5uc3lsdmFuaWEsIFBoaWxhZGVscGhpYSwgUGVubnN5bHZhbmlhIDE5
MTA0LCBVU0EuPC9hdXRoLWFkZHJlc3M+PHRpdGxlcz48dGl0bGU+UmFkaWF0aW9uIGFuZCBkdWFs
IGNoZWNrcG9pbnQgYmxvY2thZGUgYWN0aXZhdGUgbm9uLXJlZHVuZGFudCBpbW11bmUgbWVjaGFu
aXNtcyBpbiBjYW5jZXI8L3RpdGxlPjxzZWNvbmRhcnktdGl0bGU+TmF0dXJlPC9zZWNvbmRhcnkt
dGl0bGU+PC90aXRsZXM+PHBlcmlvZGljYWw+PGZ1bGwtdGl0bGU+TmF0dXJlPC9mdWxsLXRpdGxl
PjxhYmJyLTE+TmF0dXJlPC9hYmJyLTE+PC9wZXJpb2RpY2FsPjxwYWdlcz4zNzMtNzwvcGFnZXM+
PHZvbHVtZT41MjA8L3ZvbHVtZT48bnVtYmVyPjc1NDc8L251bWJlcj48a2V5d29yZHM+PGtleXdv
cmQ+QW5pbWFsczwva2V5d29yZD48a2V5d29yZD5CNy1IMSBBbnRpZ2VuLyphbnRhZ29uaXN0cyAm
YW1wOyBpbmhpYml0b3JzL21ldGFib2xpc208L2tleXdvcmQ+PGtleXdvcmQ+Q1RMQS00IEFudGln
ZW4vKmFudGFnb25pc3RzICZhbXA7IGluaGliaXRvcnM8L2tleXdvcmQ+PGtleXdvcmQ+Q2VsbCBD
eWNsZSBDaGVja3BvaW50cy8qZHJ1ZyBlZmZlY3RzPC9rZXl3b3JkPjxrZXl3b3JkPkZlbWFsZTwv
a2V5d29yZD48a2V5d29yZD5IdW1hbnM8L2tleXdvcmQ+PGtleXdvcmQ+TWVsYW5vbWEvKmRydWcg
dGhlcmFweS8qaW1tdW5vbG9neS9wYXRob2xvZ3kvKnJhZGlvdGhlcmFweTwva2V5d29yZD48a2V5
d29yZD5NaWNlPC9rZXl3b3JkPjxrZXl3b3JkPk1pY2UsIEluYnJlZCBCQUxCIEM8L2tleXdvcmQ+
PGtleXdvcmQ+TWljZSwgSW5icmVkIEM1N0JMPC9rZXl3b3JkPjxrZXl3b3JkPlJlY2VwdG9ycywg
QW50aWdlbiwgVC1DZWxsL2RydWcgZWZmZWN0cy9pbW11bm9sb2d5L21ldGFib2xpc208L2tleXdv
cmQ+PGtleXdvcmQ+VC1MeW1waG9jeXRlcy9jeXRvbG9neS8qZHJ1ZyBlZmZlY3RzL2ltbXVub2xv
Z3kvKnJhZGlhdGlvbiBlZmZlY3RzPC9rZXl3b3JkPjxrZXl3b3JkPlQtTHltcGhvY3l0ZXMsIFJl
Z3VsYXRvcnkvZHJ1ZyBlZmZlY3RzL2ltbXVub2xvZ3kvcmFkaWF0aW9uIGVmZmVjdHM8L2tleXdv
cmQ+PC9rZXl3b3Jkcz48ZGF0ZXM+PHllYXI+MjAxNTwveWVhcj48cHViLWRhdGVzPjxkYXRlPkFw
ciAxNjwvZGF0ZT48L3B1Yi1kYXRlcz48L2RhdGVzPjxpc2JuPjE0NzYtNDY4NyAoRWxlY3Ryb25p
YykmI3hEOzAwMjgtMDgzNiAoTGlua2luZyk8L2lzYm4+PGFjY2Vzc2lvbi1udW0+MjU3NTQzMjk8
L2FjY2Vzc2lvbi1udW0+PHVybHM+PHJlbGF0ZWQtdXJscz48dXJsPmh0dHBzOi8vd3d3Lm5jYmku
bmxtLm5paC5nb3YvcHVibWVkLzI1NzU0MzI5PC91cmw+PC9yZWxhdGVkLXVybHM+PC91cmxzPjxj
dXN0b20yPlBNQzQ0MDE2MzQ8L2N1c3RvbTI+PGVsZWN0cm9uaWMtcmVzb3VyY2UtbnVtPjEwLjEw
MzgvbmF0dXJlMTQyOTI8L2VsZWN0cm9uaWMtcmVzb3VyY2UtbnVtPjwvcmVjb3JkPjwvQ2l0ZT48
L0VuZE5vdGU+
</w:fldData>
              </w:fldChar>
            </w:r>
            <w:r w:rsidRPr="004737AA">
              <w:rPr>
                <w:rFonts w:ascii="Arial" w:hAnsi="Arial" w:cs="Arial"/>
                <w:sz w:val="16"/>
                <w:szCs w:val="16"/>
                <w:lang w:val="en-US"/>
              </w:rPr>
              <w:instrText xml:space="preserve"> ADDIN EN.CITE.DATA </w:instrText>
            </w:r>
            <w:r w:rsidRPr="004737AA">
              <w:rPr>
                <w:rFonts w:ascii="Arial" w:hAnsi="Arial" w:cs="Arial"/>
                <w:sz w:val="16"/>
                <w:szCs w:val="16"/>
                <w:lang w:val="en-US"/>
              </w:rPr>
            </w:r>
            <w:r w:rsidRPr="004737AA">
              <w:rPr>
                <w:rFonts w:ascii="Arial" w:hAnsi="Arial" w:cs="Arial"/>
                <w:sz w:val="16"/>
                <w:szCs w:val="16"/>
                <w:lang w:val="en-US"/>
              </w:rPr>
              <w:fldChar w:fldCharType="end"/>
            </w:r>
            <w:r w:rsidRPr="004737AA">
              <w:rPr>
                <w:rFonts w:ascii="Arial" w:hAnsi="Arial" w:cs="Arial"/>
                <w:sz w:val="16"/>
                <w:szCs w:val="16"/>
                <w:lang w:val="en-US"/>
              </w:rPr>
            </w:r>
            <w:r w:rsidRPr="004737AA">
              <w:rPr>
                <w:rFonts w:ascii="Arial" w:hAnsi="Arial" w:cs="Arial"/>
                <w:sz w:val="16"/>
                <w:szCs w:val="16"/>
                <w:lang w:val="en-US"/>
              </w:rPr>
              <w:fldChar w:fldCharType="separate"/>
            </w:r>
            <w:r w:rsidRPr="004737AA">
              <w:rPr>
                <w:rFonts w:ascii="Arial" w:hAnsi="Arial" w:cs="Arial"/>
                <w:sz w:val="16"/>
                <w:szCs w:val="16"/>
                <w:lang w:val="en-US"/>
              </w:rPr>
              <w:t xml:space="preserve">(Twyman-Saint Victor, </w:t>
            </w:r>
            <w:proofErr w:type="spellStart"/>
            <w:r w:rsidRPr="004737AA">
              <w:rPr>
                <w:rFonts w:ascii="Arial" w:hAnsi="Arial" w:cs="Arial"/>
                <w:sz w:val="16"/>
                <w:szCs w:val="16"/>
                <w:lang w:val="en-US"/>
              </w:rPr>
              <w:t>Rech</w:t>
            </w:r>
            <w:proofErr w:type="spellEnd"/>
            <w:r w:rsidRPr="004737AA">
              <w:rPr>
                <w:rFonts w:ascii="Arial" w:hAnsi="Arial" w:cs="Arial"/>
                <w:sz w:val="16"/>
                <w:szCs w:val="16"/>
                <w:lang w:val="en-US"/>
              </w:rPr>
              <w:t xml:space="preserve"> et al. 2015)</w:t>
            </w:r>
            <w:r w:rsidRPr="004737AA">
              <w:rPr>
                <w:rFonts w:ascii="Arial" w:hAnsi="Arial" w:cs="Arial"/>
                <w:sz w:val="16"/>
                <w:szCs w:val="16"/>
                <w:lang w:val="en-US"/>
              </w:rPr>
              <w:fldChar w:fldCharType="end"/>
            </w:r>
            <w:r w:rsidRPr="004737AA">
              <w:rPr>
                <w:rFonts w:ascii="Arial" w:hAnsi="Arial" w:cs="Arial"/>
                <w:sz w:val="16"/>
                <w:szCs w:val="16"/>
                <w:lang w:val="en-US"/>
              </w:rPr>
              <w:t xml:space="preserve"> </w:t>
            </w:r>
            <w:r w:rsidRPr="004737AA">
              <w:rPr>
                <w:rFonts w:ascii="Arial" w:hAnsi="Arial" w:cs="Arial"/>
                <w:sz w:val="16"/>
                <w:szCs w:val="16"/>
                <w:lang w:val="en-US"/>
              </w:rPr>
              <w:fldChar w:fldCharType="begin"/>
            </w:r>
            <w:r w:rsidR="00571661">
              <w:rPr>
                <w:rFonts w:ascii="Arial" w:hAnsi="Arial" w:cs="Arial"/>
                <w:sz w:val="16"/>
                <w:szCs w:val="16"/>
                <w:lang w:val="en-US"/>
              </w:rPr>
              <w:instrText xml:space="preserve"> ADDIN PAPERS2_CITATIONS &lt;citation&gt;&lt;priority&gt;0&lt;/priority&gt;&lt;uuid&gt;7656D8E4-AB9A-49EC-A8CD-C104C9327D83&lt;/uuid&gt;&lt;publications&gt;&lt;publication&gt;&lt;subtype&gt;400&lt;/subtype&gt;&lt;publisher&gt;Nature Publishing Group&lt;/publisher&gt;&lt;title&gt;Radiation and dual checkpoint blockade activate non-redundant immune mechanisms in cancer.&lt;/title&gt;&lt;url&gt;http://www.nature.com/articles/nature14292&lt;/url&gt;&lt;volume&gt;520&lt;/volume&gt;&lt;publication_date&gt;99201504161200000000222000&lt;/publication_date&gt;&lt;uuid&gt;EA4B5727-9D08-4AB4-8A90-7D9E1BF993CB&lt;/uuid&gt;&lt;type&gt;400&lt;/type&gt;&lt;accepted_date&gt;99201502091200000000222000&lt;/accepted_date&gt;&lt;number&gt;7547&lt;/number&gt;&lt;submission_date&gt;99201410121200000000222000&lt;/submission_date&gt;&lt;doi&gt;10.1038/nature14292&lt;/doi&gt;&lt;institution&gt;1] Department of Medicine, Perelman School of Medicine, University of Pennsylvania, Philadelphia, Pennsylvania 19104, USA [2] Abramson Family Cancer Research Institute, Perelman School of Medicine, University of Pennsylvania, Philadelphia, Pennsylvania 19104, USA.&lt;/institution&gt;&lt;startpage&gt;373&lt;/startpage&gt;&lt;endpage&gt;377&lt;/endpage&gt;&lt;bundle&gt;&lt;publication&gt;&lt;title&gt;Nature&lt;/title&gt;&lt;uuid&gt;F1774C89-8D9B-4421-88D3-2717AD7063C0&lt;/uuid&gt;&lt;subtype&gt;-100&lt;/subtype&gt;&lt;publisher&gt;Nature Publishing Group&lt;/publisher&gt;&lt;type&gt;-100&lt;/type&gt;&lt;/publication&gt;&lt;/bundle&gt;&lt;authors&gt;&lt;author&gt;&lt;lastName&gt;Twyman-Saint Victor&lt;/lastName&gt;&lt;firstName&gt;Christina&lt;/firstName&gt;&lt;/author&gt;&lt;author&gt;&lt;lastName&gt;Rech&lt;/lastName&gt;&lt;firstName&gt;Andrew&lt;/firstName&gt;&lt;middleNames&gt;J&lt;/middleNames&gt;&lt;/author&gt;&lt;author&gt;&lt;lastName&gt;Maity&lt;/lastName&gt;&lt;firstName&gt;Amit&lt;/firstName&gt;&lt;/author&gt;&lt;author&gt;&lt;lastName&gt;Rengan&lt;/lastName&gt;&lt;firstName&gt;Ramesh&lt;/firstName&gt;&lt;/author&gt;&lt;author&gt;&lt;lastName&gt;Pauken&lt;/lastName&gt;&lt;firstName&gt;Kristen&lt;/firstName&gt;&lt;middleNames&gt;E&lt;/middleNames&gt;&lt;/author&gt;&lt;author&gt;&lt;lastName&gt;Stelekati&lt;/lastName&gt;&lt;firstName&gt;Erietta&lt;/firstName&gt;&lt;/author&gt;&lt;author&gt;&lt;lastName&gt;Benci&lt;/lastName&gt;&lt;firstName&gt;Joseph&lt;/firstName&gt;&lt;middleNames&gt;L&lt;/middleNames&gt;&lt;/author&gt;&lt;author&gt;&lt;lastName&gt;Xu&lt;/lastName&gt;&lt;firstName&gt;Bihui&lt;/firstName&gt;&lt;/author&gt;&lt;author&gt;&lt;lastName&gt;Dada&lt;/lastName&gt;&lt;firstName&gt;Hannah&lt;/firstName&gt;&lt;/author&gt;&lt;author&gt;&lt;lastName&gt;Odorizzi&lt;/lastName&gt;&lt;firstName&gt;Pamela&lt;/firstName&gt;&lt;middleNames&gt;M&lt;/middleNames&gt;&lt;/author&gt;&lt;author&gt;&lt;lastName&gt;Herati&lt;/lastName&gt;&lt;firstName&gt;Ramin&lt;/firstName&gt;&lt;middleNames&gt;S&lt;/middleNames&gt;&lt;/author&gt;&lt;author&gt;&lt;lastName&gt;Mansfield&lt;/lastName&gt;&lt;firstName&gt;Kathleen&lt;/firstName&gt;&lt;middleNames&gt;D&lt;/middleNames&gt;&lt;/author&gt;&lt;author&gt;&lt;lastName&gt;Patsch&lt;/lastName&gt;&lt;firstName&gt;Dana&lt;/firstName&gt;&lt;/author&gt;&lt;author&gt;&lt;lastName&gt;Amaravadi&lt;/lastName&gt;&lt;firstName&gt;Ravi&lt;/firstName&gt;&lt;middleNames&gt;K&lt;/middleNames&gt;&lt;/author&gt;&lt;author&gt;&lt;lastName&gt;Schuchter&lt;/lastName&gt;&lt;firstName&gt;Lynn&lt;/firstName&gt;&lt;middleNames&gt;M&lt;/middleNames&gt;&lt;/author&gt;&lt;author&gt;&lt;lastName&gt;Ishwaran&lt;/lastName&gt;&lt;firstName&gt;Hemant&lt;/firstName&gt;&lt;/author&gt;&lt;author&gt;&lt;lastName&gt;Mick&lt;/lastName&gt;&lt;firstName&gt;Rosemarie&lt;/firstName&gt;&lt;/author&gt;&lt;author&gt;&lt;lastName&gt;Pryma&lt;/lastName&gt;&lt;firstName&gt;Daniel&lt;/firstName&gt;&lt;middleNames&gt;A&lt;/middleNames&gt;&lt;/author&gt;&lt;author&gt;&lt;lastName&gt;Xu&lt;/lastName&gt;&lt;firstName&gt;Xiaowei&lt;/firstName&gt;&lt;/author&gt;&lt;author&gt;&lt;lastName&gt;Feldman&lt;/lastName&gt;&lt;firstName&gt;Michael&lt;/firstName&gt;&lt;middleNames&gt;D&lt;/middleNames&gt;&lt;/author&gt;&lt;author&gt;&lt;lastName&gt;Gangadhar&lt;/lastName&gt;&lt;firstName&gt;Tara&lt;/firstName&gt;&lt;middleNames&gt;C&lt;/middleNames&gt;&lt;/author&gt;&lt;author&gt;&lt;lastName&gt;Hahn&lt;/lastName&gt;&lt;firstName&gt;Stephen&lt;/firstName&gt;&lt;middleNames&gt;M&lt;/middleNames&gt;&lt;/author&gt;&lt;author&gt;&lt;lastName&gt;Wherry&lt;/lastName&gt;&lt;firstName&gt;E&lt;/firstName&gt;&lt;middleNames&gt;John&lt;/middleNames&gt;&lt;/author&gt;&lt;author&gt;&lt;lastName&gt;Vonderheide&lt;/lastName&gt;&lt;firstName&gt;Robert&lt;/firstName&gt;&lt;middleNames&gt;H&lt;/middleNames&gt;&lt;/author&gt;&lt;author&gt;&lt;lastName&gt;Minn&lt;/lastName&gt;&lt;firstName&gt;Andy&lt;/firstName&gt;&lt;middleNames&gt;J&lt;/middleNames&gt;&lt;/author&gt;&lt;/authors&gt;&lt;/publication&gt;&lt;/publications&gt;&lt;cites&gt;&lt;/cites&gt;&lt;/citation&gt;</w:instrText>
            </w:r>
            <w:r w:rsidRPr="004737AA">
              <w:rPr>
                <w:rFonts w:ascii="Arial" w:hAnsi="Arial" w:cs="Arial"/>
                <w:sz w:val="16"/>
                <w:szCs w:val="16"/>
                <w:lang w:val="en-US"/>
              </w:rPr>
              <w:fldChar w:fldCharType="separate"/>
            </w:r>
            <w:r w:rsidR="00571661">
              <w:rPr>
                <w:rFonts w:ascii="Arial" w:eastAsiaTheme="minorHAnsi" w:hAnsi="Arial" w:cs="Arial"/>
                <w:sz w:val="16"/>
                <w:szCs w:val="16"/>
                <w:vertAlign w:val="superscript"/>
                <w:lang w:eastAsia="en-US"/>
              </w:rPr>
              <w:t>2</w:t>
            </w:r>
            <w:r w:rsidRPr="004737AA">
              <w:rPr>
                <w:rFonts w:ascii="Arial" w:hAnsi="Arial" w:cs="Arial"/>
                <w:sz w:val="16"/>
                <w:szCs w:val="16"/>
                <w:lang w:val="en-US"/>
              </w:rPr>
              <w:fldChar w:fldCharType="end"/>
            </w:r>
          </w:p>
        </w:tc>
        <w:tc>
          <w:tcPr>
            <w:tcW w:w="1399" w:type="dxa"/>
          </w:tcPr>
          <w:p w14:paraId="5B34C3D9"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Metastatic melanoma</w:t>
            </w:r>
          </w:p>
        </w:tc>
        <w:tc>
          <w:tcPr>
            <w:tcW w:w="1195" w:type="dxa"/>
          </w:tcPr>
          <w:p w14:paraId="124A50A6"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I,</w:t>
            </w:r>
          </w:p>
          <w:p w14:paraId="4804AA99"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Dose-escalated SBRT</w:t>
            </w:r>
          </w:p>
        </w:tc>
        <w:tc>
          <w:tcPr>
            <w:tcW w:w="483" w:type="dxa"/>
          </w:tcPr>
          <w:p w14:paraId="7611958E"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22</w:t>
            </w:r>
          </w:p>
        </w:tc>
        <w:tc>
          <w:tcPr>
            <w:tcW w:w="1631" w:type="dxa"/>
          </w:tcPr>
          <w:p w14:paraId="1BA370F5"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IPI 3 mg/kg q3w 4 cycles, start 3-5 days after SBRT completion</w:t>
            </w:r>
          </w:p>
        </w:tc>
        <w:tc>
          <w:tcPr>
            <w:tcW w:w="1620" w:type="dxa"/>
          </w:tcPr>
          <w:p w14:paraId="683130F5"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 xml:space="preserve">Lung or bone: 8 </w:t>
            </w:r>
            <w:proofErr w:type="spellStart"/>
            <w:r w:rsidRPr="004737AA">
              <w:rPr>
                <w:rFonts w:ascii="Arial" w:hAnsi="Arial" w:cs="Arial"/>
                <w:sz w:val="16"/>
                <w:szCs w:val="16"/>
                <w:lang w:val="en-US"/>
              </w:rPr>
              <w:t>Gy</w:t>
            </w:r>
            <w:proofErr w:type="spellEnd"/>
            <w:r w:rsidRPr="004737AA">
              <w:rPr>
                <w:rFonts w:ascii="Arial" w:hAnsi="Arial" w:cs="Arial"/>
                <w:sz w:val="16"/>
                <w:szCs w:val="16"/>
                <w:lang w:val="en-US"/>
              </w:rPr>
              <w:t xml:space="preserve"> x2-3</w:t>
            </w:r>
          </w:p>
          <w:p w14:paraId="42300B8F"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 xml:space="preserve">Liver or s/c: 6 </w:t>
            </w:r>
            <w:proofErr w:type="spellStart"/>
            <w:r w:rsidRPr="004737AA">
              <w:rPr>
                <w:rFonts w:ascii="Arial" w:hAnsi="Arial" w:cs="Arial"/>
                <w:sz w:val="16"/>
                <w:szCs w:val="16"/>
                <w:lang w:val="en-US"/>
              </w:rPr>
              <w:t>Gy</w:t>
            </w:r>
            <w:proofErr w:type="spellEnd"/>
            <w:r w:rsidRPr="004737AA">
              <w:rPr>
                <w:rFonts w:ascii="Arial" w:hAnsi="Arial" w:cs="Arial"/>
                <w:sz w:val="16"/>
                <w:szCs w:val="16"/>
                <w:lang w:val="en-US"/>
              </w:rPr>
              <w:t xml:space="preserve"> x2-3</w:t>
            </w:r>
          </w:p>
          <w:p w14:paraId="48383DA6"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Over 9-13 days (for 3 f)</w:t>
            </w:r>
          </w:p>
        </w:tc>
        <w:tc>
          <w:tcPr>
            <w:tcW w:w="1445" w:type="dxa"/>
          </w:tcPr>
          <w:p w14:paraId="30A1D4D5"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 xml:space="preserve">6 G3 toxicities 6, 8 </w:t>
            </w:r>
            <w:proofErr w:type="spellStart"/>
            <w:r w:rsidRPr="004737AA">
              <w:rPr>
                <w:rFonts w:ascii="Arial" w:hAnsi="Arial" w:cs="Arial"/>
                <w:sz w:val="16"/>
                <w:szCs w:val="16"/>
                <w:lang w:val="en-US"/>
              </w:rPr>
              <w:t>Gy</w:t>
            </w:r>
            <w:proofErr w:type="spellEnd"/>
            <w:r w:rsidRPr="004737AA">
              <w:rPr>
                <w:rFonts w:ascii="Arial" w:hAnsi="Arial" w:cs="Arial"/>
                <w:sz w:val="16"/>
                <w:szCs w:val="16"/>
                <w:lang w:val="en-US"/>
              </w:rPr>
              <w:t xml:space="preserve"> x2, 6 </w:t>
            </w:r>
            <w:proofErr w:type="spellStart"/>
            <w:r w:rsidRPr="004737AA">
              <w:rPr>
                <w:rFonts w:ascii="Arial" w:hAnsi="Arial" w:cs="Arial"/>
                <w:sz w:val="16"/>
                <w:szCs w:val="16"/>
                <w:lang w:val="en-US"/>
              </w:rPr>
              <w:t>Gy</w:t>
            </w:r>
            <w:proofErr w:type="spellEnd"/>
            <w:r w:rsidRPr="004737AA">
              <w:rPr>
                <w:rFonts w:ascii="Arial" w:hAnsi="Arial" w:cs="Arial"/>
                <w:sz w:val="16"/>
                <w:szCs w:val="16"/>
                <w:lang w:val="en-US"/>
              </w:rPr>
              <w:t xml:space="preserve"> x3; 4 G3 toxicities 8 </w:t>
            </w:r>
            <w:proofErr w:type="spellStart"/>
            <w:r w:rsidRPr="004737AA">
              <w:rPr>
                <w:rFonts w:ascii="Arial" w:hAnsi="Arial" w:cs="Arial"/>
                <w:sz w:val="16"/>
                <w:szCs w:val="16"/>
                <w:lang w:val="en-US"/>
              </w:rPr>
              <w:t>Gy</w:t>
            </w:r>
            <w:proofErr w:type="spellEnd"/>
            <w:r w:rsidRPr="004737AA">
              <w:rPr>
                <w:rFonts w:ascii="Arial" w:hAnsi="Arial" w:cs="Arial"/>
                <w:sz w:val="16"/>
                <w:szCs w:val="16"/>
                <w:lang w:val="en-US"/>
              </w:rPr>
              <w:t xml:space="preserve"> x3</w:t>
            </w:r>
          </w:p>
          <w:p w14:paraId="4B6ECCD0"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no G4 toxicity</w:t>
            </w:r>
          </w:p>
        </w:tc>
        <w:tc>
          <w:tcPr>
            <w:tcW w:w="1159" w:type="dxa"/>
          </w:tcPr>
          <w:p w14:paraId="74B434CE"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18% PR</w:t>
            </w:r>
          </w:p>
          <w:p w14:paraId="405ABC98"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median OS 10.7 months</w:t>
            </w:r>
          </w:p>
        </w:tc>
      </w:tr>
      <w:tr w:rsidR="001F2464" w:rsidRPr="004737AA" w14:paraId="6981C1E0" w14:textId="77777777" w:rsidTr="00E92F86">
        <w:tc>
          <w:tcPr>
            <w:tcW w:w="1464" w:type="dxa"/>
          </w:tcPr>
          <w:p w14:paraId="09E75F01" w14:textId="2AF9A3C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fldChar w:fldCharType="begin">
                <w:fldData xml:space="preserve">PEVuZE5vdGU+PENpdGU+PEF1dGhvcj5UYW5nPC9BdXRob3I+PFllYXI+MjAxNzwvWWVhcj48UmVj
TnVtPjE4NzI8L1JlY051bT48RGlzcGxheVRleHQ+KFRhbmcsIFdlbHNoIGV0IGFsLiAyMDE3KTwv
RGlzcGxheVRleHQ+PHJlY29yZD48cmVjLW51bWJlcj4xODcyPC9yZWMtbnVtYmVyPjxmb3JlaWdu
LWtleXM+PGtleSBhcHA9IkVOIiBkYi1pZD0icHY1dGFmOWQ5eDB6ZDFlMjJmbHA5ZXp0eHd6ZnJ6
ZDB6ZTU5IiB0aW1lc3RhbXA9IjE1MzA3MTk4MDYiPjE4NzI8L2tleT48a2V5IGFwcD0iRU5XZWIi
IGRiLWlkPSIiPjA8L2tleT48L2ZvcmVpZ24ta2V5cz48cmVmLXR5cGUgbmFtZT0iSm91cm5hbCBB
cnRpY2xlIj4xNzwvcmVmLXR5cGU+PGNvbnRyaWJ1dG9ycz48YXV0aG9ycz48YXV0aG9yPlRhbmcs
IEMuPC9hdXRob3I+PGF1dGhvcj5XZWxzaCwgSi4gVy48L2F1dGhvcj48YXV0aG9yPmRlIEdyb290
LCBQLjwvYXV0aG9yPjxhdXRob3I+TWFzc2FyZWxsaSwgRS48L2F1dGhvcj48YXV0aG9yPkNoYW5n
LCBKLiBZLjwvYXV0aG9yPjxhdXRob3I+SGVzcywgSy4gUi48L2F1dGhvcj48YXV0aG9yPkJhc3Us
IFMuPC9hdXRob3I+PGF1dGhvcj5DdXJyYW4sIE0uIEEuPC9hdXRob3I+PGF1dGhvcj5DYWJhbmls
bGFzLCBNLiBFLjwvYXV0aG9yPjxhdXRob3I+U3ViYmlhaCwgVi48L2F1dGhvcj48YXV0aG9yPkZ1
LCBTLjwvYXV0aG9yPjxhdXRob3I+VHNpbWJlcmlkb3UsIEEuIE0uPC9hdXRob3I+PGF1dGhvcj5L
YXJwLCBELjwvYXV0aG9yPjxhdXRob3I+R29tZXosIEQuIFIuPC9hdXRob3I+PGF1dGhvcj5EaWFi
LCBBLjwvYXV0aG9yPjxhdXRob3I+S29tYWtpLCBSLjwvYXV0aG9yPjxhdXRob3I+SGV5bWFjaCwg
Si4gVi48L2F1dGhvcj48YXV0aG9yPlNoYXJtYSwgUC48L2F1dGhvcj48YXV0aG9yPk5haW5nLCBB
LjwvYXV0aG9yPjxhdXRob3I+SG9uZywgRC4gUy48L2F1dGhvcj48L2F1dGhvcnM+PC9jb250cmli
dXRvcnM+PGF1dGgtYWRkcmVzcz5EZXBhcnRtZW50IG9mIFJhZGlhdGlvbiBPbmNvbG9neSwgVGhl
IFVuaXZlcnNpdHkgb2YgVGV4YXMgTUQgQW5kZXJzb24gQ2FuY2VyIENlbnRlciwgSG91c3Rvbiwg
VGV4YXMuIGN0YW5nMUBtZGFuZGVyc29uLm9yZyBqd2Vsc2hAbWRhbmRlcnNvbi5vcmcgZHNob25n
QG1kYW5kZXJzb24ub3JnLiYjeEQ7RGVwYXJ0bWVudCBvZiBSYWRpb2xvZ3ksIFRoZSBVbml2ZXJz
aXR5IG9mIFRleGFzIE1EIEFuZGVyc29uIENhbmNlciBDZW50ZXIsIEhvdXN0b24sIFRleGFzLiYj
eEQ7RGVwYXJ0bWVudCBvZiBUaG9yYWNpYyBhbmQgSGVhZCBhbmQgTmVjayBNZWRpY2FsIE9uY29s
b2d5LCBUaGUgVW5pdmVyc2l0eSBvZiBUZXhhcyBNRCBBbmRlcnNvbiBDYW5jZXIgQ2VudGVyLCBI
b3VzdG9uLCBUZXhhcy4mI3hEO0RlcGFydG1lbnQgb2YgUmFkaWF0aW9uIE9uY29sb2d5LCBUaGUg
VW5pdmVyc2l0eSBvZiBUZXhhcyBNRCBBbmRlcnNvbiBDYW5jZXIgQ2VudGVyLCBIb3VzdG9uLCBU
ZXhhcy4mI3hEO0RlcGFydG1lbnQgb2YgQmlvc3RhdGlzdGljcywgVGhlIFVuaXZlcnNpdHkgb2Yg
VGV4YXMgTUQgQW5kZXJzb24gQ2FuY2VyIENlbnRlciwgSG91c3RvbiwgVGV4YXMuJiN4RDtEZXBh
cnRtZW50IG9mIEltbXVub2xvZ3ksIFRoZSBVbml2ZXJzaXR5IG9mIFRleGFzIE1EIEFuZGVyc29u
IENhbmNlciBDZW50ZXIsIEhvdXN0b24sIFRleGFzLiYjeEQ7RGVwYXJ0bWVudCBvZiBFbmRvY3Jp
bmUgTmVvcGxhc2lhIGFuZCBIb3Jtb25hbCBEaXNvcmRlcnMsIFRoZSBVbml2ZXJzaXR5IG9mIFRl
eGFzIE1EIEFuZGVyc29uIENhbmNlciBDZW50ZXIsIEhvdXN0b24sIFRleGFzLiYjeEQ7RGVwYXJ0
bWVudCBvZiBJbnZlc3RpZ2F0aW9uYWwgVGhlcmFwZXV0aWNzLCBUaGUgVW5pdmVyc2l0eSBvZiBU
ZXhhcyBNRCBBbmRlcnNvbiBDYW5jZXIgQ2VudGVyLCBIb3VzdG9uLCBUZXhhcy4mI3hEO0RlcGFy
dG1lbnQgb2YgTWVsYW5vbWEgTWVkaWNhbCBPbmNvbG9neSwgVGhlIFVuaXZlcnNpdHkgb2YgVGV4
YXMgTUQgQW5kZXJzb24gQ2FuY2VyIENlbnRlciwgSG91c3RvbiwgVGV4YXMuJiN4RDtEZXBhcnRt
ZW50IG9mIEdlbml0b3VyaW5hcnkgTWVkaWNhbCBPbmNvbG9neSwgVGhlIFVuaXZlcnNpdHkgb2Yg
VGV4YXMgTUQgQW5kZXJzb24gQ2FuY2VyIENlbnRlciwgSG91c3RvbiwgVGV4YXMuJiN4RDtEZXBh
cnRtZW50IG9mIEludmVzdGlnYXRpb25hbCBUaGVyYXBldXRpY3MsIFRoZSBVbml2ZXJzaXR5IG9m
IFRleGFzIE1EIEFuZGVyc29uIENhbmNlciBDZW50ZXIsIEhvdXN0b24sIFRleGFzLiBjdGFuZzFA
bWRhbmRlcnNvbi5vcmcgandlbHNoQG1kYW5kZXJzb24ub3JnIGRzaG9uZ0BtZGFuZGVyc29uLm9y
Zy48L2F1dGgtYWRkcmVzcz48dGl0bGVzPjx0aXRsZT5JcGlsaW11bWFiIHdpdGggU3RlcmVvdGFj
dGljIEFibGF0aXZlIFJhZGlhdGlvbiBUaGVyYXB5OiBQaGFzZSBJIFJlc3VsdHMgYW5kIEltbXVu
b2xvZ2ljIENvcnJlbGF0ZXMgZnJvbSBQZXJpcGhlcmFsIFQgQ2VsbHM8L3RpdGxlPjxzZWNvbmRh
cnktdGl0bGU+Q2xpbiBDYW5jZXIgUmVzPC9zZWNvbmRhcnktdGl0bGU+PC90aXRsZXM+PHBlcmlv
ZGljYWw+PGZ1bGwtdGl0bGU+Q2xpbiBDYW5jZXIgUmVzPC9mdWxsLXRpdGxlPjxhYmJyLTE+Q2xp
bmljYWwgY2FuY2VyIHJlc2VhcmNoIDogYW4gb2ZmaWNpYWwgam91cm5hbCBvZiB0aGUgQW1lcmlj
YW4gQXNzb2NpYXRpb24gZm9yIENhbmNlciBSZXNlYXJjaDwvYWJici0xPjwvcGVyaW9kaWNhbD48
cGFnZXM+MTM4OC0xMzk2PC9wYWdlcz48dm9sdW1lPjIzPC92b2x1bWU+PG51bWJlcj42PC9udW1i
ZXI+PGtleXdvcmRzPjxrZXl3b3JkPkFkdWx0PC9rZXl3b3JkPjxrZXl3b3JkPkFnZWQ8L2tleXdv
cmQ+PGtleXdvcmQ+QWdlZCwgODAgYW5kIG92ZXI8L2tleXdvcmQ+PGtleXdvcmQ+QmlvbWFya2Vy
cywgVHVtb3IvZ2VuZXRpY3M8L2tleXdvcmQ+PGtleXdvcmQ+Q0Q0LVBvc2l0aXZlIFQtTHltcGhv
Y3l0ZXMvZHJ1ZyBlZmZlY3RzL3JhZGlhdGlvbiBlZmZlY3RzPC9rZXl3b3JkPjxrZXl3b3JkPkNE
OC1Qb3NpdGl2ZSBULUx5bXBob2N5dGVzL2RydWcgZWZmZWN0cy9yYWRpYXRpb24gZWZmZWN0czwv
a2V5d29yZD48a2V5d29yZD5Db21iaW5lZCBNb2RhbGl0eSBUaGVyYXB5PC9rZXl3b3JkPjxrZXl3
b3JkPkZlbWFsZTwva2V5d29yZD48a2V5d29yZD5GbG93IEN5dG9tZXRyeTwva2V5d29yZD48a2V5
d29yZD5IdW1hbnM8L2tleXdvcmQ+PGtleXdvcmQ+SXBpbGltdW1hYi8qYWRtaW5pc3RyYXRpb24g
JmFtcDsgZG9zYWdlL2FkdmVyc2UgZWZmZWN0czwva2V5d29yZD48a2V5d29yZD5MaXZlci9wYXRo
b2xvZ3kvcmFkaWF0aW9uIGVmZmVjdHM8L2tleXdvcmQ+PGtleXdvcmQ+TGl2ZXIgTmVvcGxhc21z
LypkcnVnIHRoZXJhcHkvcGF0aG9sb2d5LypyYWRpb3RoZXJhcHk8L2tleXdvcmQ+PGtleXdvcmQ+
THVuZy9kcnVnIGVmZmVjdHMvcGF0aG9sb2d5L3JhZGlhdGlvbiBlZmZlY3RzPC9rZXl3b3JkPjxr
ZXl3b3JkPkx1bmcgTmVvcGxhc21zLypkcnVnIHRoZXJhcHkvcGF0aG9sb2d5LypyYWRpb3RoZXJh
cHk8L2tleXdvcmQ+PGtleXdvcmQ+TWFsZTwva2V5d29yZD48a2V5d29yZD5NaWRkbGUgQWdlZDwv
a2V5d29yZD48a2V5d29yZD5SYWRpb3N1cmdlcnkvKmFkdmVyc2UgZWZmZWN0czwva2V5d29yZD48
a2V5d29yZD5UcmVhdG1lbnQgT3V0Y29tZTwva2V5d29yZD48L2tleXdvcmRzPjxkYXRlcz48eWVh
cj4yMDE3PC95ZWFyPjxwdWItZGF0ZXM+PGRhdGU+TWFyIDE1PC9kYXRlPjwvcHViLWRhdGVzPjwv
ZGF0ZXM+PGlzYm4+MTA3OC0wNDMyIChQcmludCkmI3hEOzEwNzgtMDQzMiAoTGlua2luZyk8L2lz
Ym4+PGFjY2Vzc2lvbi1udW0+Mjc2NDk1NTE8L2FjY2Vzc2lvbi1udW0+PHVybHM+PHJlbGF0ZWQt
dXJscz48dXJsPmh0dHBzOi8vd3d3Lm5jYmkubmxtLm5paC5nb3YvcHVibWVkLzI3NjQ5NTUxPC91
cmw+PC9yZWxhdGVkLXVybHM+PC91cmxzPjxjdXN0b20yPlBNQzUzNTUwMDI8L2N1c3RvbTI+PGVs
ZWN0cm9uaWMtcmVzb3VyY2UtbnVtPjEwLjExNTgvMTA3OC0wNDMyLkNDUi0xNi0xNDMyPC9lbGVj
dHJvbmljLXJlc291cmNlLW51bT48L3JlY29yZD48L0NpdGU+PC9FbmROb3RlPgB=
</w:fldData>
              </w:fldChar>
            </w:r>
            <w:r w:rsidRPr="004737AA">
              <w:rPr>
                <w:rFonts w:ascii="Arial" w:hAnsi="Arial" w:cs="Arial"/>
                <w:sz w:val="16"/>
                <w:szCs w:val="16"/>
                <w:lang w:val="en-US"/>
              </w:rPr>
              <w:instrText xml:space="preserve"> ADDIN EN.CITE </w:instrText>
            </w:r>
            <w:r w:rsidRPr="004737AA">
              <w:rPr>
                <w:rFonts w:ascii="Arial" w:hAnsi="Arial" w:cs="Arial"/>
                <w:sz w:val="16"/>
                <w:szCs w:val="16"/>
                <w:lang w:val="en-US"/>
              </w:rPr>
              <w:fldChar w:fldCharType="begin">
                <w:fldData xml:space="preserve">PEVuZE5vdGU+PENpdGU+PEF1dGhvcj5UYW5nPC9BdXRob3I+PFllYXI+MjAxNzwvWWVhcj48UmVj
TnVtPjE4NzI8L1JlY051bT48RGlzcGxheVRleHQ+KFRhbmcsIFdlbHNoIGV0IGFsLiAyMDE3KTwv
RGlzcGxheVRleHQ+PHJlY29yZD48cmVjLW51bWJlcj4xODcyPC9yZWMtbnVtYmVyPjxmb3JlaWdu
LWtleXM+PGtleSBhcHA9IkVOIiBkYi1pZD0icHY1dGFmOWQ5eDB6ZDFlMjJmbHA5ZXp0eHd6ZnJ6
ZDB6ZTU5IiB0aW1lc3RhbXA9IjE1MzA3MTk4MDYiPjE4NzI8L2tleT48a2V5IGFwcD0iRU5XZWIi
IGRiLWlkPSIiPjA8L2tleT48L2ZvcmVpZ24ta2V5cz48cmVmLXR5cGUgbmFtZT0iSm91cm5hbCBB
cnRpY2xlIj4xNzwvcmVmLXR5cGU+PGNvbnRyaWJ1dG9ycz48YXV0aG9ycz48YXV0aG9yPlRhbmcs
IEMuPC9hdXRob3I+PGF1dGhvcj5XZWxzaCwgSi4gVy48L2F1dGhvcj48YXV0aG9yPmRlIEdyb290
LCBQLjwvYXV0aG9yPjxhdXRob3I+TWFzc2FyZWxsaSwgRS48L2F1dGhvcj48YXV0aG9yPkNoYW5n
LCBKLiBZLjwvYXV0aG9yPjxhdXRob3I+SGVzcywgSy4gUi48L2F1dGhvcj48YXV0aG9yPkJhc3Us
IFMuPC9hdXRob3I+PGF1dGhvcj5DdXJyYW4sIE0uIEEuPC9hdXRob3I+PGF1dGhvcj5DYWJhbmls
bGFzLCBNLiBFLjwvYXV0aG9yPjxhdXRob3I+U3ViYmlhaCwgVi48L2F1dGhvcj48YXV0aG9yPkZ1
LCBTLjwvYXV0aG9yPjxhdXRob3I+VHNpbWJlcmlkb3UsIEEuIE0uPC9hdXRob3I+PGF1dGhvcj5L
YXJwLCBELjwvYXV0aG9yPjxhdXRob3I+R29tZXosIEQuIFIuPC9hdXRob3I+PGF1dGhvcj5EaWFi
LCBBLjwvYXV0aG9yPjxhdXRob3I+S29tYWtpLCBSLjwvYXV0aG9yPjxhdXRob3I+SGV5bWFjaCwg
Si4gVi48L2F1dGhvcj48YXV0aG9yPlNoYXJtYSwgUC48L2F1dGhvcj48YXV0aG9yPk5haW5nLCBB
LjwvYXV0aG9yPjxhdXRob3I+SG9uZywgRC4gUy48L2F1dGhvcj48L2F1dGhvcnM+PC9jb250cmli
dXRvcnM+PGF1dGgtYWRkcmVzcz5EZXBhcnRtZW50IG9mIFJhZGlhdGlvbiBPbmNvbG9neSwgVGhl
IFVuaXZlcnNpdHkgb2YgVGV4YXMgTUQgQW5kZXJzb24gQ2FuY2VyIENlbnRlciwgSG91c3Rvbiwg
VGV4YXMuIGN0YW5nMUBtZGFuZGVyc29uLm9yZyBqd2Vsc2hAbWRhbmRlcnNvbi5vcmcgZHNob25n
QG1kYW5kZXJzb24ub3JnLiYjeEQ7RGVwYXJ0bWVudCBvZiBSYWRpb2xvZ3ksIFRoZSBVbml2ZXJz
aXR5IG9mIFRleGFzIE1EIEFuZGVyc29uIENhbmNlciBDZW50ZXIsIEhvdXN0b24sIFRleGFzLiYj
eEQ7RGVwYXJ0bWVudCBvZiBUaG9yYWNpYyBhbmQgSGVhZCBhbmQgTmVjayBNZWRpY2FsIE9uY29s
b2d5LCBUaGUgVW5pdmVyc2l0eSBvZiBUZXhhcyBNRCBBbmRlcnNvbiBDYW5jZXIgQ2VudGVyLCBI
b3VzdG9uLCBUZXhhcy4mI3hEO0RlcGFydG1lbnQgb2YgUmFkaWF0aW9uIE9uY29sb2d5LCBUaGUg
VW5pdmVyc2l0eSBvZiBUZXhhcyBNRCBBbmRlcnNvbiBDYW5jZXIgQ2VudGVyLCBIb3VzdG9uLCBU
ZXhhcy4mI3hEO0RlcGFydG1lbnQgb2YgQmlvc3RhdGlzdGljcywgVGhlIFVuaXZlcnNpdHkgb2Yg
VGV4YXMgTUQgQW5kZXJzb24gQ2FuY2VyIENlbnRlciwgSG91c3RvbiwgVGV4YXMuJiN4RDtEZXBh
cnRtZW50IG9mIEltbXVub2xvZ3ksIFRoZSBVbml2ZXJzaXR5IG9mIFRleGFzIE1EIEFuZGVyc29u
IENhbmNlciBDZW50ZXIsIEhvdXN0b24sIFRleGFzLiYjeEQ7RGVwYXJ0bWVudCBvZiBFbmRvY3Jp
bmUgTmVvcGxhc2lhIGFuZCBIb3Jtb25hbCBEaXNvcmRlcnMsIFRoZSBVbml2ZXJzaXR5IG9mIFRl
eGFzIE1EIEFuZGVyc29uIENhbmNlciBDZW50ZXIsIEhvdXN0b24sIFRleGFzLiYjeEQ7RGVwYXJ0
bWVudCBvZiBJbnZlc3RpZ2F0aW9uYWwgVGhlcmFwZXV0aWNzLCBUaGUgVW5pdmVyc2l0eSBvZiBU
ZXhhcyBNRCBBbmRlcnNvbiBDYW5jZXIgQ2VudGVyLCBIb3VzdG9uLCBUZXhhcy4mI3hEO0RlcGFy
dG1lbnQgb2YgTWVsYW5vbWEgTWVkaWNhbCBPbmNvbG9neSwgVGhlIFVuaXZlcnNpdHkgb2YgVGV4
YXMgTUQgQW5kZXJzb24gQ2FuY2VyIENlbnRlciwgSG91c3RvbiwgVGV4YXMuJiN4RDtEZXBhcnRt
ZW50IG9mIEdlbml0b3VyaW5hcnkgTWVkaWNhbCBPbmNvbG9neSwgVGhlIFVuaXZlcnNpdHkgb2Yg
VGV4YXMgTUQgQW5kZXJzb24gQ2FuY2VyIENlbnRlciwgSG91c3RvbiwgVGV4YXMuJiN4RDtEZXBh
cnRtZW50IG9mIEludmVzdGlnYXRpb25hbCBUaGVyYXBldXRpY3MsIFRoZSBVbml2ZXJzaXR5IG9m
IFRleGFzIE1EIEFuZGVyc29uIENhbmNlciBDZW50ZXIsIEhvdXN0b24sIFRleGFzLiBjdGFuZzFA
bWRhbmRlcnNvbi5vcmcgandlbHNoQG1kYW5kZXJzb24ub3JnIGRzaG9uZ0BtZGFuZGVyc29uLm9y
Zy48L2F1dGgtYWRkcmVzcz48dGl0bGVzPjx0aXRsZT5JcGlsaW11bWFiIHdpdGggU3RlcmVvdGFj
dGljIEFibGF0aXZlIFJhZGlhdGlvbiBUaGVyYXB5OiBQaGFzZSBJIFJlc3VsdHMgYW5kIEltbXVu
b2xvZ2ljIENvcnJlbGF0ZXMgZnJvbSBQZXJpcGhlcmFsIFQgQ2VsbHM8L3RpdGxlPjxzZWNvbmRh
cnktdGl0bGU+Q2xpbiBDYW5jZXIgUmVzPC9zZWNvbmRhcnktdGl0bGU+PC90aXRsZXM+PHBlcmlv
ZGljYWw+PGZ1bGwtdGl0bGU+Q2xpbiBDYW5jZXIgUmVzPC9mdWxsLXRpdGxlPjxhYmJyLTE+Q2xp
bmljYWwgY2FuY2VyIHJlc2VhcmNoIDogYW4gb2ZmaWNpYWwgam91cm5hbCBvZiB0aGUgQW1lcmlj
YW4gQXNzb2NpYXRpb24gZm9yIENhbmNlciBSZXNlYXJjaDwvYWJici0xPjwvcGVyaW9kaWNhbD48
cGFnZXM+MTM4OC0xMzk2PC9wYWdlcz48dm9sdW1lPjIzPC92b2x1bWU+PG51bWJlcj42PC9udW1i
ZXI+PGtleXdvcmRzPjxrZXl3b3JkPkFkdWx0PC9rZXl3b3JkPjxrZXl3b3JkPkFnZWQ8L2tleXdv
cmQ+PGtleXdvcmQ+QWdlZCwgODAgYW5kIG92ZXI8L2tleXdvcmQ+PGtleXdvcmQ+QmlvbWFya2Vy
cywgVHVtb3IvZ2VuZXRpY3M8L2tleXdvcmQ+PGtleXdvcmQ+Q0Q0LVBvc2l0aXZlIFQtTHltcGhv
Y3l0ZXMvZHJ1ZyBlZmZlY3RzL3JhZGlhdGlvbiBlZmZlY3RzPC9rZXl3b3JkPjxrZXl3b3JkPkNE
OC1Qb3NpdGl2ZSBULUx5bXBob2N5dGVzL2RydWcgZWZmZWN0cy9yYWRpYXRpb24gZWZmZWN0czwv
a2V5d29yZD48a2V5d29yZD5Db21iaW5lZCBNb2RhbGl0eSBUaGVyYXB5PC9rZXl3b3JkPjxrZXl3
b3JkPkZlbWFsZTwva2V5d29yZD48a2V5d29yZD5GbG93IEN5dG9tZXRyeTwva2V5d29yZD48a2V5
d29yZD5IdW1hbnM8L2tleXdvcmQ+PGtleXdvcmQ+SXBpbGltdW1hYi8qYWRtaW5pc3RyYXRpb24g
JmFtcDsgZG9zYWdlL2FkdmVyc2UgZWZmZWN0czwva2V5d29yZD48a2V5d29yZD5MaXZlci9wYXRo
b2xvZ3kvcmFkaWF0aW9uIGVmZmVjdHM8L2tleXdvcmQ+PGtleXdvcmQ+TGl2ZXIgTmVvcGxhc21z
LypkcnVnIHRoZXJhcHkvcGF0aG9sb2d5LypyYWRpb3RoZXJhcHk8L2tleXdvcmQ+PGtleXdvcmQ+
THVuZy9kcnVnIGVmZmVjdHMvcGF0aG9sb2d5L3JhZGlhdGlvbiBlZmZlY3RzPC9rZXl3b3JkPjxr
ZXl3b3JkPkx1bmcgTmVvcGxhc21zLypkcnVnIHRoZXJhcHkvcGF0aG9sb2d5LypyYWRpb3RoZXJh
cHk8L2tleXdvcmQ+PGtleXdvcmQ+TWFsZTwva2V5d29yZD48a2V5d29yZD5NaWRkbGUgQWdlZDwv
a2V5d29yZD48a2V5d29yZD5SYWRpb3N1cmdlcnkvKmFkdmVyc2UgZWZmZWN0czwva2V5d29yZD48
a2V5d29yZD5UcmVhdG1lbnQgT3V0Y29tZTwva2V5d29yZD48L2tleXdvcmRzPjxkYXRlcz48eWVh
cj4yMDE3PC95ZWFyPjxwdWItZGF0ZXM+PGRhdGU+TWFyIDE1PC9kYXRlPjwvcHViLWRhdGVzPjwv
ZGF0ZXM+PGlzYm4+MTA3OC0wNDMyIChQcmludCkmI3hEOzEwNzgtMDQzMiAoTGlua2luZyk8L2lz
Ym4+PGFjY2Vzc2lvbi1udW0+Mjc2NDk1NTE8L2FjY2Vzc2lvbi1udW0+PHVybHM+PHJlbGF0ZWQt
dXJscz48dXJsPmh0dHBzOi8vd3d3Lm5jYmkubmxtLm5paC5nb3YvcHVibWVkLzI3NjQ5NTUxPC91
cmw+PC9yZWxhdGVkLXVybHM+PC91cmxzPjxjdXN0b20yPlBNQzUzNTUwMDI8L2N1c3RvbTI+PGVs
ZWN0cm9uaWMtcmVzb3VyY2UtbnVtPjEwLjExNTgvMTA3OC0wNDMyLkNDUi0xNi0xNDMyPC9lbGVj
dHJvbmljLXJlc291cmNlLW51bT48L3JlY29yZD48L0NpdGU+PC9FbmROb3RlPgB=
</w:fldData>
              </w:fldChar>
            </w:r>
            <w:r w:rsidRPr="004737AA">
              <w:rPr>
                <w:rFonts w:ascii="Arial" w:hAnsi="Arial" w:cs="Arial"/>
                <w:sz w:val="16"/>
                <w:szCs w:val="16"/>
                <w:lang w:val="en-US"/>
              </w:rPr>
              <w:instrText xml:space="preserve"> ADDIN EN.CITE.DATA </w:instrText>
            </w:r>
            <w:r w:rsidRPr="004737AA">
              <w:rPr>
                <w:rFonts w:ascii="Arial" w:hAnsi="Arial" w:cs="Arial"/>
                <w:sz w:val="16"/>
                <w:szCs w:val="16"/>
                <w:lang w:val="en-US"/>
              </w:rPr>
            </w:r>
            <w:r w:rsidRPr="004737AA">
              <w:rPr>
                <w:rFonts w:ascii="Arial" w:hAnsi="Arial" w:cs="Arial"/>
                <w:sz w:val="16"/>
                <w:szCs w:val="16"/>
                <w:lang w:val="en-US"/>
              </w:rPr>
              <w:fldChar w:fldCharType="end"/>
            </w:r>
            <w:r w:rsidRPr="004737AA">
              <w:rPr>
                <w:rFonts w:ascii="Arial" w:hAnsi="Arial" w:cs="Arial"/>
                <w:sz w:val="16"/>
                <w:szCs w:val="16"/>
                <w:lang w:val="en-US"/>
              </w:rPr>
            </w:r>
            <w:r w:rsidRPr="004737AA">
              <w:rPr>
                <w:rFonts w:ascii="Arial" w:hAnsi="Arial" w:cs="Arial"/>
                <w:sz w:val="16"/>
                <w:szCs w:val="16"/>
                <w:lang w:val="en-US"/>
              </w:rPr>
              <w:fldChar w:fldCharType="separate"/>
            </w:r>
            <w:r w:rsidRPr="004737AA">
              <w:rPr>
                <w:rFonts w:ascii="Arial" w:hAnsi="Arial" w:cs="Arial"/>
                <w:sz w:val="16"/>
                <w:szCs w:val="16"/>
                <w:lang w:val="en-US"/>
              </w:rPr>
              <w:t>(Tang, Welsh et al. 2017)</w:t>
            </w:r>
            <w:r w:rsidRPr="004737AA">
              <w:rPr>
                <w:rFonts w:ascii="Arial" w:hAnsi="Arial" w:cs="Arial"/>
                <w:sz w:val="16"/>
                <w:szCs w:val="16"/>
                <w:lang w:val="en-US"/>
              </w:rPr>
              <w:fldChar w:fldCharType="end"/>
            </w:r>
            <w:r w:rsidRPr="004737AA">
              <w:rPr>
                <w:rFonts w:ascii="Arial" w:hAnsi="Arial" w:cs="Arial"/>
                <w:sz w:val="16"/>
                <w:szCs w:val="16"/>
                <w:lang w:val="en-US"/>
              </w:rPr>
              <w:t xml:space="preserve"> </w:t>
            </w:r>
            <w:r w:rsidRPr="004737AA">
              <w:rPr>
                <w:rFonts w:ascii="Arial" w:hAnsi="Arial" w:cs="Arial"/>
                <w:sz w:val="16"/>
                <w:szCs w:val="16"/>
                <w:lang w:val="en-US"/>
              </w:rPr>
              <w:fldChar w:fldCharType="begin"/>
            </w:r>
            <w:r w:rsidR="00571661">
              <w:rPr>
                <w:rFonts w:ascii="Arial" w:hAnsi="Arial" w:cs="Arial"/>
                <w:sz w:val="16"/>
                <w:szCs w:val="16"/>
                <w:lang w:val="en-US"/>
              </w:rPr>
              <w:instrText xml:space="preserve"> ADDIN PAPERS2_CITATIONS &lt;citation&gt;&lt;priority&gt;0&lt;/priority&gt;&lt;uuid&gt;490BCD96-4995-40A7-A72C-7BA0D5B9862D&lt;/uuid&gt;&lt;publications&gt;&lt;publication&gt;&lt;subtype&gt;400&lt;/subtype&gt;&lt;publisher&gt;American Association for Cancer Research&lt;/publisher&gt;&lt;title&gt;Ipilimumab with Stereotactic Ablative Radiation Therapy: Phase I Results and Immunologic Correlates from Peripheral T Cells.&lt;/title&gt;&lt;url&gt;http://clincancerres.aacrjournals.org/lookup/doi/10.1158/1078-0432.CCR-16-1432&lt;/url&gt;&lt;volume&gt;23&lt;/volume&gt;&lt;revision_date&gt;99201608151200000000222000&lt;/revision_date&gt;&lt;publication_date&gt;99201703151200000000222000&lt;/publication_date&gt;&lt;uuid&gt;D0460223-6D40-4029-9C66-6BFB8D619380&lt;/uuid&gt;&lt;type&gt;400&lt;/type&gt;&lt;accepted_date&gt;99201608171200000000222000&lt;/accepted_date&gt;&lt;number&gt;6&lt;/number&gt;&lt;submission_date&gt;99201607051200000000222000&lt;/submission_date&gt;&lt;doi&gt;10.1158/1078-0432.CCR-16-1432&lt;/doi&gt;&lt;institution&gt;Department of Radiation Oncology, The University of Texas MD Anderson Cancer Center, Houston, Texas. ctang1@mdanderson.org jwelsh@mdanderson.org dshong@mdanderson.org.&lt;/institution&gt;&lt;startpage&gt;1388&lt;/startpage&gt;&lt;endpage&gt;1396&lt;/endpage&gt;&lt;bundle&gt;&lt;publication&gt;&lt;title&gt;Clinical Cancer Research&lt;/title&gt;&lt;uuid&gt;4DCA9646-6F40-4F72-8D56-1C439E39D6E0&lt;/uuid&gt;&lt;subtype&gt;-100&lt;/subtype&gt;&lt;type&gt;-100&lt;/type&gt;&lt;/publication&gt;&lt;/bundle&gt;&lt;authors&gt;&lt;author&gt;&lt;lastName&gt;Tang&lt;/lastName&gt;&lt;firstName&gt;Chad&lt;/firstName&gt;&lt;/author&gt;&lt;author&gt;&lt;lastName&gt;Welsh&lt;/lastName&gt;&lt;firstName&gt;James&lt;/firstName&gt;&lt;middleNames&gt;W&lt;/middleNames&gt;&lt;/author&gt;&lt;author&gt;&lt;lastName&gt;Groot&lt;/lastName&gt;&lt;nonDroppingParticle&gt;de&lt;/nonDroppingParticle&gt;&lt;firstName&gt;Patricia&lt;/firstName&gt;&lt;/author&gt;&lt;author&gt;&lt;lastName&gt;Massarelli&lt;/lastName&gt;&lt;firstName&gt;Erminia&lt;/firstName&gt;&lt;/author&gt;&lt;author&gt;&lt;lastName&gt;Chang&lt;/lastName&gt;&lt;firstName&gt;Joe&lt;/firstName&gt;&lt;middleNames&gt;Y&lt;/middleNames&gt;&lt;/author&gt;&lt;author&gt;&lt;lastName&gt;Hess&lt;/lastName&gt;&lt;firstName&gt;Kenneth&lt;/firstName&gt;&lt;middleNames&gt;R&lt;/middleNames&gt;&lt;/author&gt;&lt;author&gt;&lt;lastName&gt;Basu&lt;/lastName&gt;&lt;firstName&gt;Sreyashi&lt;/firstName&gt;&lt;/author&gt;&lt;author&gt;&lt;lastName&gt;Curran&lt;/lastName&gt;&lt;firstName&gt;Michael&lt;/firstName&gt;&lt;middleNames&gt;A&lt;/middleNames&gt;&lt;/author&gt;&lt;author&gt;&lt;lastName&gt;Cabanillas&lt;/lastName&gt;&lt;firstName&gt;Maria&lt;/firstName&gt;&lt;middleNames&gt;E&lt;/middleNames&gt;&lt;/author&gt;&lt;author&gt;&lt;lastName&gt;Subbiah&lt;/lastName&gt;&lt;firstName&gt;Vivek&lt;/firstName&gt;&lt;/author&gt;&lt;author&gt;&lt;lastName&gt;Fu&lt;/lastName&gt;&lt;firstName&gt;Siqing&lt;/firstName&gt;&lt;/author&gt;&lt;author&gt;&lt;lastName&gt;Tsimberidou&lt;/lastName&gt;&lt;firstName&gt;Apostolia&lt;/firstName&gt;&lt;middleNames&gt;M&lt;/middleNames&gt;&lt;/author&gt;&lt;author&gt;&lt;lastName&gt;Karp&lt;/lastName&gt;&lt;firstName&gt;Daniel&lt;/firstName&gt;&lt;/author&gt;&lt;author&gt;&lt;lastName&gt;Gomez&lt;/lastName&gt;&lt;firstName&gt;Daniel&lt;/firstName&gt;&lt;middleNames&gt;R&lt;/middleNames&gt;&lt;/author&gt;&lt;author&gt;&lt;lastName&gt;Diab&lt;/lastName&gt;&lt;firstName&gt;Adi&lt;/firstName&gt;&lt;/author&gt;&lt;author&gt;&lt;lastName&gt;Komaki&lt;/lastName&gt;&lt;firstName&gt;Ritsuko&lt;/firstName&gt;&lt;/author&gt;&lt;author&gt;&lt;lastName&gt;Heymach&lt;/lastName&gt;&lt;firstName&gt;John&lt;/firstName&gt;&lt;middleNames&gt;V&lt;/middleNames&gt;&lt;/author&gt;&lt;author&gt;&lt;lastName&gt;Sharma&lt;/lastName&gt;&lt;firstName&gt;Padmanee&lt;/firstName&gt;&lt;/author&gt;&lt;author&gt;&lt;lastName&gt;Naing&lt;/lastName&gt;&lt;firstName&gt;Aung&lt;/firstName&gt;&lt;/author&gt;&lt;author&gt;&lt;lastName&gt;Hong&lt;/lastName&gt;&lt;firstName&gt;David&lt;/firstName&gt;&lt;middleNames&gt;S&lt;/middleNames&gt;&lt;/author&gt;&lt;/authors&gt;&lt;/publication&gt;&lt;/publications&gt;&lt;cites&gt;&lt;/cites&gt;&lt;/citation&gt;</w:instrText>
            </w:r>
            <w:r w:rsidRPr="004737AA">
              <w:rPr>
                <w:rFonts w:ascii="Arial" w:hAnsi="Arial" w:cs="Arial"/>
                <w:sz w:val="16"/>
                <w:szCs w:val="16"/>
                <w:lang w:val="en-US"/>
              </w:rPr>
              <w:fldChar w:fldCharType="separate"/>
            </w:r>
            <w:r w:rsidR="00571661">
              <w:rPr>
                <w:rFonts w:ascii="Arial" w:eastAsiaTheme="minorHAnsi" w:hAnsi="Arial" w:cs="Arial"/>
                <w:sz w:val="16"/>
                <w:szCs w:val="16"/>
                <w:vertAlign w:val="superscript"/>
                <w:lang w:eastAsia="en-US"/>
              </w:rPr>
              <w:t>3</w:t>
            </w:r>
            <w:r w:rsidRPr="004737AA">
              <w:rPr>
                <w:rFonts w:ascii="Arial" w:hAnsi="Arial" w:cs="Arial"/>
                <w:sz w:val="16"/>
                <w:szCs w:val="16"/>
                <w:lang w:val="en-US"/>
              </w:rPr>
              <w:fldChar w:fldCharType="end"/>
            </w:r>
          </w:p>
        </w:tc>
        <w:tc>
          <w:tcPr>
            <w:tcW w:w="1399" w:type="dxa"/>
          </w:tcPr>
          <w:p w14:paraId="0C345340"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 xml:space="preserve">Advanced solid </w:t>
            </w:r>
            <w:proofErr w:type="spellStart"/>
            <w:r w:rsidRPr="004737AA">
              <w:rPr>
                <w:rFonts w:ascii="Arial" w:hAnsi="Arial" w:cs="Arial"/>
                <w:sz w:val="16"/>
                <w:szCs w:val="16"/>
                <w:lang w:val="en-US"/>
              </w:rPr>
              <w:t>tumours</w:t>
            </w:r>
            <w:proofErr w:type="spellEnd"/>
          </w:p>
        </w:tc>
        <w:tc>
          <w:tcPr>
            <w:tcW w:w="1195" w:type="dxa"/>
          </w:tcPr>
          <w:p w14:paraId="4E6A8655"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I,</w:t>
            </w:r>
          </w:p>
          <w:p w14:paraId="67B03AAD"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3+3</w:t>
            </w:r>
          </w:p>
          <w:p w14:paraId="6EC7E9D8"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cohorts depending on site and schedule</w:t>
            </w:r>
          </w:p>
        </w:tc>
        <w:tc>
          <w:tcPr>
            <w:tcW w:w="483" w:type="dxa"/>
          </w:tcPr>
          <w:p w14:paraId="0662EBFF"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35</w:t>
            </w:r>
          </w:p>
        </w:tc>
        <w:tc>
          <w:tcPr>
            <w:tcW w:w="1631" w:type="dxa"/>
          </w:tcPr>
          <w:p w14:paraId="1C04581A"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IPI 3 mg/kg q3w 4 cycles</w:t>
            </w:r>
          </w:p>
        </w:tc>
        <w:tc>
          <w:tcPr>
            <w:tcW w:w="1620" w:type="dxa"/>
          </w:tcPr>
          <w:p w14:paraId="6DB49557"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SBRT C1D2 (“concomitant”) or C2D7 (“sequential”)</w:t>
            </w:r>
          </w:p>
          <w:p w14:paraId="43D217C7"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 xml:space="preserve">50 </w:t>
            </w:r>
            <w:proofErr w:type="spellStart"/>
            <w:r w:rsidRPr="004737AA">
              <w:rPr>
                <w:rFonts w:ascii="Arial" w:hAnsi="Arial" w:cs="Arial"/>
                <w:sz w:val="16"/>
                <w:szCs w:val="16"/>
                <w:lang w:val="en-US"/>
              </w:rPr>
              <w:t>Gy</w:t>
            </w:r>
            <w:proofErr w:type="spellEnd"/>
            <w:r w:rsidRPr="004737AA">
              <w:rPr>
                <w:rFonts w:ascii="Arial" w:hAnsi="Arial" w:cs="Arial"/>
                <w:sz w:val="16"/>
                <w:szCs w:val="16"/>
                <w:lang w:val="en-US"/>
              </w:rPr>
              <w:t xml:space="preserve">/4f or 60 </w:t>
            </w:r>
            <w:proofErr w:type="spellStart"/>
            <w:r w:rsidRPr="004737AA">
              <w:rPr>
                <w:rFonts w:ascii="Arial" w:hAnsi="Arial" w:cs="Arial"/>
                <w:sz w:val="16"/>
                <w:szCs w:val="16"/>
                <w:lang w:val="en-US"/>
              </w:rPr>
              <w:t>Gy</w:t>
            </w:r>
            <w:proofErr w:type="spellEnd"/>
            <w:r w:rsidRPr="004737AA">
              <w:rPr>
                <w:rFonts w:ascii="Arial" w:hAnsi="Arial" w:cs="Arial"/>
                <w:sz w:val="16"/>
                <w:szCs w:val="16"/>
                <w:lang w:val="en-US"/>
              </w:rPr>
              <w:t>/10f</w:t>
            </w:r>
          </w:p>
          <w:p w14:paraId="6DE6F9CB"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Split between lung and liver irradiation</w:t>
            </w:r>
          </w:p>
        </w:tc>
        <w:tc>
          <w:tcPr>
            <w:tcW w:w="1445" w:type="dxa"/>
          </w:tcPr>
          <w:p w14:paraId="5109CC0B"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2 DLT: concurrent liver group and sequential liver group</w:t>
            </w:r>
          </w:p>
          <w:p w14:paraId="7FE5A007"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12/35 (34%) G3 toxicity, no G4</w:t>
            </w:r>
          </w:p>
        </w:tc>
        <w:tc>
          <w:tcPr>
            <w:tcW w:w="1159" w:type="dxa"/>
          </w:tcPr>
          <w:p w14:paraId="27392B2C"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Median OS 10.2 months</w:t>
            </w:r>
          </w:p>
          <w:p w14:paraId="573A0FEC"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10% out of field PR</w:t>
            </w:r>
          </w:p>
        </w:tc>
      </w:tr>
      <w:tr w:rsidR="001F2464" w:rsidRPr="004737AA" w14:paraId="6ED312C8" w14:textId="77777777" w:rsidTr="00E92F86">
        <w:tc>
          <w:tcPr>
            <w:tcW w:w="1464" w:type="dxa"/>
          </w:tcPr>
          <w:p w14:paraId="31F792DB" w14:textId="28AC65C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fldChar w:fldCharType="begin">
                <w:fldData xml:space="preserve">PEVuZE5vdGU+PENpdGU+PEF1dGhvcj5NYWl0eTwvQXV0aG9yPjxZZWFyPjIwMTg8L1llYXI+PFJl
Y051bT4xOTAzPC9SZWNOdW0+PERpc3BsYXlUZXh0PihNYWl0eSwgTWljayBldCBhbC4gMjAxOCk8
L0Rpc3BsYXlUZXh0PjxyZWNvcmQ+PHJlYy1udW1iZXI+MTkwMzwvcmVjLW51bWJlcj48Zm9yZWln
bi1rZXlzPjxrZXkgYXBwPSJFTiIgZGItaWQ9InB2NXRhZjlkOXgwemQxZTIyZmxwOWV6dHh3emZy
emQwemU1OSIgdGltZXN0YW1wPSIxNTU2ODI3MzE4Ij4xOTAzPC9rZXk+PGtleSBhcHA9IkVOV2Vi
IiBkYi1pZD0iIj4wPC9rZXk+PC9mb3JlaWduLWtleXM+PHJlZi10eXBlIG5hbWU9IkpvdXJuYWwg
QXJ0aWNsZSI+MTc8L3JlZi10eXBlPjxjb250cmlidXRvcnM+PGF1dGhvcnM+PGF1dGhvcj5NYWl0
eSwgQS48L2F1dGhvcj48YXV0aG9yPk1pY2ssIFIuPC9hdXRob3I+PGF1dGhvcj5IdWFuZywgQS4g
Qy48L2F1dGhvcj48YXV0aG9yPkdlb3JnZSwgUy4gTS48L2F1dGhvcj48YXV0aG9yPkZhcndlbGws
IE0uIEQuPC9hdXRob3I+PGF1dGhvcj5MdWtlbnMsIEouIE4uPC9hdXRob3I+PGF1dGhvcj5CZXJt
YW4sIEEuIFQuPC9hdXRob3I+PGF1dGhvcj5NaXRjaGVsbCwgVC4gQy48L2F1dGhvcj48YXV0aG9y
PkJhdW1sLCBKLjwvYXV0aG9yPjxhdXRob3I+U2NodWNodGVyLCBMLiBNLjwvYXV0aG9yPjxhdXRo
b3I+TyZhcG9zO0hhcmEsIE0uPC9hdXRob3I+PGF1dGhvcj5MaW4sIEwuIEwuPC9hdXRob3I+PGF1
dGhvcj5EZW1pY2hlbGUsIEEuPC9hdXRob3I+PGF1dGhvcj5DaHJpc3RvZG91bGVhcywgSi4gUC48
L2F1dGhvcj48YXV0aG9yPkhhYXMsIE4uIEIuPC9hdXRob3I+PGF1dGhvcj5QYXRzY2gsIEQuIE0u
PC9hdXRob3I+PGF1dGhvcj5IYWhuLCBTLiBNLjwvYXV0aG9yPjxhdXRob3I+TWlubiwgQS4gSi48
L2F1dGhvcj48YXV0aG9yPldoZXJyeSwgRS4gSi48L2F1dGhvcj48YXV0aG9yPlZvbmRlcmhlaWRl
LCBSLiBILjwvYXV0aG9yPjwvYXV0aG9ycz48L2NvbnRyaWJ1dG9ycz48YXV0aC1hZGRyZXNzPkRl
cGFydG1lbnQgb2YgUmFkaWF0aW9uIE9uY29sb2d5LCBQZXJlbG1hbiBTY2hvb2wgb2YgTWVkaWNp
bmUsIFVuaXZlcnNpdHkgb2YgUGVubnN5bHZhbmlhLCBQaGlsYWRlbHBoaWEsIFBBLCBVU0EuIG1h
aXR5QHVwaHMudXBlbm4uZWR1LiYjeEQ7QWJyYW1zb24gQ2FuY2VyIENlbnRlciwgUGVyZWxtYW4g
U2Nob29sIG9mIE1lZGljaW5lLCBVbml2ZXJzaXR5IG9mIFBlbm5zeWx2YW5pYSwgUGhpbGFkZWxw
aGlhLCBQQSwgVVNBLiBtYWl0eUB1cGhzLnVwZW5uLmVkdS4mI3hEO0FicmFtc29uIENhbmNlciBD
ZW50ZXIsIFBlcmVsbWFuIFNjaG9vbCBvZiBNZWRpY2luZSwgVW5pdmVyc2l0eSBvZiBQZW5uc3ls
dmFuaWEsIFBoaWxhZGVscGhpYSwgUEEsIFVTQS4mI3hEO0RlcGFydG1lbnQgb2YgQmlvc3RhdGlz
dGljcywgRXBpZGVtaW9sb2d5IGFuZCBJbmZvcm1hdGljcywgUGVyZWxtYW4gU2Nob29sIG9mIE1l
ZGljaW5lLCBVbml2ZXJzaXR5IG9mIFBlbm5zeWx2YW5pYSwgUGhpbGFkZWxwaGlhLCBQQSwgVVNB
LiYjeEQ7RGVwYXJ0bWVudCBvZiBNZWRpY2luZSwgUGVyZWxtYW4gU2Nob29sIG9mIE1lZGljaW5l
LCBVbml2ZXJzaXR5IG9mIFBlbm5zeWx2YW5pYSwgUGhpbGFkZWxwaGlhLCBQQSwgVVNBLiYjeEQ7
SW5zdGl0dXRlIGZvciBJbW11bm9sb2d5LCBQZXJlbG1hbiBTY2hvb2wgb2YgTWVkaWNpbmUsIFVu
aXZlcnNpdHkgb2YgUGVubnN5bHZhbmlhLCBQaGlsYWRlbHBoaWEsIFBBLCBVU0EuJiN4RDtEZXBh
cnRtZW50IG9mIFJhZGlvbG9neSwgUGVyZWxtYW4gU2Nob29sIG9mIE1lZGljaW5lLCBVbml2ZXJz
aXR5IG9mIFBlbm5zeWx2YW5pYSwgUGhpbGFkZWxwaGlhLCBQQSwgVVNBLiYjeEQ7RGVwYXJ0bWVu
dCBvZiBSYWRpYXRpb24gT25jb2xvZ3ksIFBlcmVsbWFuIFNjaG9vbCBvZiBNZWRpY2luZSwgVW5p
dmVyc2l0eSBvZiBQZW5uc3lsdmFuaWEsIFBoaWxhZGVscGhpYSwgUEEsIFVTQS4mI3hEO0Rpdmlz
aW9uIG9mIFJhZGlhdGlvbiBPbmNvbG9neSwgVW5pdmVyc2l0eSBvZiBUZXhhcyBNRCBBbmRlcnNv
biBDYW5jZXIgQ2VudGVyLCBIb3VzdG9uLCBUWCwgVVNBLiYjeEQ7RGVwYXJ0bWVudCBvZiBNaWNy
b2Jpb2xvZ3ksIFBlcmVsbWFuIFNjaG9vbCBvZiBNZWRpY2luZSwgVW5pdmVyc2l0eSBvZiBQZW5u
c3lsdmFuaWEsIFBoaWxhZGVscGhpYSwgUEEsIFVTQS48L2F1dGgtYWRkcmVzcz48dGl0bGVzPjx0
aXRsZT5BIHBoYXNlIEkgdHJpYWwgb2YgcGVtYnJvbGl6dW1hYiB3aXRoIGh5cG9mcmFjdGlvbmF0
ZWQgcmFkaW90aGVyYXB5IGluIHBhdGllbnRzIHdpdGggbWV0YXN0YXRpYyBzb2xpZCB0dW1vdXJz
PC90aXRsZT48c2Vjb25kYXJ5LXRpdGxlPkJyIEogQ2FuY2VyPC9zZWNvbmRhcnktdGl0bGU+PC90
aXRsZXM+PHBlcmlvZGljYWw+PGZ1bGwtdGl0bGU+QnIgSiBDYW5jZXI8L2Z1bGwtdGl0bGU+PGFi
YnItMT5Ccml0aXNoIGpvdXJuYWwgb2YgY2FuY2VyPC9hYmJyLTE+PC9wZXJpb2RpY2FsPjxwYWdl
cz4xMjAwLTEyMDc8L3BhZ2VzPjx2b2x1bWU+MTE5PC92b2x1bWU+PG51bWJlcj4xMDwvbnVtYmVy
PjxkYXRlcz48eWVhcj4yMDE4PC95ZWFyPjxwdWItZGF0ZXM+PGRhdGU+Tm92PC9kYXRlPjwvcHVi
LWRhdGVzPjwvZGF0ZXM+PGlzYm4+MTUzMi0xODI3IChFbGVjdHJvbmljKSYjeEQ7MDAwNy0wOTIw
IChMaW5raW5nKTwvaXNibj48YWNjZXNzaW9uLW51bT4zMDMxODUxNjwvYWNjZXNzaW9uLW51bT48
dXJscz48cmVsYXRlZC11cmxzPjx1cmw+aHR0cHM6Ly93d3cubmNiaS5ubG0ubmloLmdvdi9wdWJt
ZWQvMzAzMTg1MTY8L3VybD48L3JlbGF0ZWQtdXJscz48L3VybHM+PGVsZWN0cm9uaWMtcmVzb3Vy
Y2UtbnVtPjEwLjEwMzgvczQxNDE2LTAxOC0wMjgxLTk8L2VsZWN0cm9uaWMtcmVzb3VyY2UtbnVt
PjwvcmVjb3JkPjwvQ2l0ZT48L0VuZE5vdGU+
</w:fldData>
              </w:fldChar>
            </w:r>
            <w:r w:rsidRPr="004737AA">
              <w:rPr>
                <w:rFonts w:ascii="Arial" w:hAnsi="Arial" w:cs="Arial"/>
                <w:sz w:val="16"/>
                <w:szCs w:val="16"/>
                <w:lang w:val="en-US"/>
              </w:rPr>
              <w:instrText xml:space="preserve"> ADDIN EN.CITE </w:instrText>
            </w:r>
            <w:r w:rsidRPr="004737AA">
              <w:rPr>
                <w:rFonts w:ascii="Arial" w:hAnsi="Arial" w:cs="Arial"/>
                <w:sz w:val="16"/>
                <w:szCs w:val="16"/>
                <w:lang w:val="en-US"/>
              </w:rPr>
              <w:fldChar w:fldCharType="begin">
                <w:fldData xml:space="preserve">PEVuZE5vdGU+PENpdGU+PEF1dGhvcj5NYWl0eTwvQXV0aG9yPjxZZWFyPjIwMTg8L1llYXI+PFJl
Y051bT4xOTAzPC9SZWNOdW0+PERpc3BsYXlUZXh0PihNYWl0eSwgTWljayBldCBhbC4gMjAxOCk8
L0Rpc3BsYXlUZXh0PjxyZWNvcmQ+PHJlYy1udW1iZXI+MTkwMzwvcmVjLW51bWJlcj48Zm9yZWln
bi1rZXlzPjxrZXkgYXBwPSJFTiIgZGItaWQ9InB2NXRhZjlkOXgwemQxZTIyZmxwOWV6dHh3emZy
emQwemU1OSIgdGltZXN0YW1wPSIxNTU2ODI3MzE4Ij4xOTAzPC9rZXk+PGtleSBhcHA9IkVOV2Vi
IiBkYi1pZD0iIj4wPC9rZXk+PC9mb3JlaWduLWtleXM+PHJlZi10eXBlIG5hbWU9IkpvdXJuYWwg
QXJ0aWNsZSI+MTc8L3JlZi10eXBlPjxjb250cmlidXRvcnM+PGF1dGhvcnM+PGF1dGhvcj5NYWl0
eSwgQS48L2F1dGhvcj48YXV0aG9yPk1pY2ssIFIuPC9hdXRob3I+PGF1dGhvcj5IdWFuZywgQS4g
Qy48L2F1dGhvcj48YXV0aG9yPkdlb3JnZSwgUy4gTS48L2F1dGhvcj48YXV0aG9yPkZhcndlbGws
IE0uIEQuPC9hdXRob3I+PGF1dGhvcj5MdWtlbnMsIEouIE4uPC9hdXRob3I+PGF1dGhvcj5CZXJt
YW4sIEEuIFQuPC9hdXRob3I+PGF1dGhvcj5NaXRjaGVsbCwgVC4gQy48L2F1dGhvcj48YXV0aG9y
PkJhdW1sLCBKLjwvYXV0aG9yPjxhdXRob3I+U2NodWNodGVyLCBMLiBNLjwvYXV0aG9yPjxhdXRo
b3I+TyZhcG9zO0hhcmEsIE0uPC9hdXRob3I+PGF1dGhvcj5MaW4sIEwuIEwuPC9hdXRob3I+PGF1
dGhvcj5EZW1pY2hlbGUsIEEuPC9hdXRob3I+PGF1dGhvcj5DaHJpc3RvZG91bGVhcywgSi4gUC48
L2F1dGhvcj48YXV0aG9yPkhhYXMsIE4uIEIuPC9hdXRob3I+PGF1dGhvcj5QYXRzY2gsIEQuIE0u
PC9hdXRob3I+PGF1dGhvcj5IYWhuLCBTLiBNLjwvYXV0aG9yPjxhdXRob3I+TWlubiwgQS4gSi48
L2F1dGhvcj48YXV0aG9yPldoZXJyeSwgRS4gSi48L2F1dGhvcj48YXV0aG9yPlZvbmRlcmhlaWRl
LCBSLiBILjwvYXV0aG9yPjwvYXV0aG9ycz48L2NvbnRyaWJ1dG9ycz48YXV0aC1hZGRyZXNzPkRl
cGFydG1lbnQgb2YgUmFkaWF0aW9uIE9uY29sb2d5LCBQZXJlbG1hbiBTY2hvb2wgb2YgTWVkaWNp
bmUsIFVuaXZlcnNpdHkgb2YgUGVubnN5bHZhbmlhLCBQaGlsYWRlbHBoaWEsIFBBLCBVU0EuIG1h
aXR5QHVwaHMudXBlbm4uZWR1LiYjeEQ7QWJyYW1zb24gQ2FuY2VyIENlbnRlciwgUGVyZWxtYW4g
U2Nob29sIG9mIE1lZGljaW5lLCBVbml2ZXJzaXR5IG9mIFBlbm5zeWx2YW5pYSwgUGhpbGFkZWxw
aGlhLCBQQSwgVVNBLiBtYWl0eUB1cGhzLnVwZW5uLmVkdS4mI3hEO0FicmFtc29uIENhbmNlciBD
ZW50ZXIsIFBlcmVsbWFuIFNjaG9vbCBvZiBNZWRpY2luZSwgVW5pdmVyc2l0eSBvZiBQZW5uc3ls
dmFuaWEsIFBoaWxhZGVscGhpYSwgUEEsIFVTQS4mI3hEO0RlcGFydG1lbnQgb2YgQmlvc3RhdGlz
dGljcywgRXBpZGVtaW9sb2d5IGFuZCBJbmZvcm1hdGljcywgUGVyZWxtYW4gU2Nob29sIG9mIE1l
ZGljaW5lLCBVbml2ZXJzaXR5IG9mIFBlbm5zeWx2YW5pYSwgUGhpbGFkZWxwaGlhLCBQQSwgVVNB
LiYjeEQ7RGVwYXJ0bWVudCBvZiBNZWRpY2luZSwgUGVyZWxtYW4gU2Nob29sIG9mIE1lZGljaW5l
LCBVbml2ZXJzaXR5IG9mIFBlbm5zeWx2YW5pYSwgUGhpbGFkZWxwaGlhLCBQQSwgVVNBLiYjeEQ7
SW5zdGl0dXRlIGZvciBJbW11bm9sb2d5LCBQZXJlbG1hbiBTY2hvb2wgb2YgTWVkaWNpbmUsIFVu
aXZlcnNpdHkgb2YgUGVubnN5bHZhbmlhLCBQaGlsYWRlbHBoaWEsIFBBLCBVU0EuJiN4RDtEZXBh
cnRtZW50IG9mIFJhZGlvbG9neSwgUGVyZWxtYW4gU2Nob29sIG9mIE1lZGljaW5lLCBVbml2ZXJz
aXR5IG9mIFBlbm5zeWx2YW5pYSwgUGhpbGFkZWxwaGlhLCBQQSwgVVNBLiYjeEQ7RGVwYXJ0bWVu
dCBvZiBSYWRpYXRpb24gT25jb2xvZ3ksIFBlcmVsbWFuIFNjaG9vbCBvZiBNZWRpY2luZSwgVW5p
dmVyc2l0eSBvZiBQZW5uc3lsdmFuaWEsIFBoaWxhZGVscGhpYSwgUEEsIFVTQS4mI3hEO0Rpdmlz
aW9uIG9mIFJhZGlhdGlvbiBPbmNvbG9neSwgVW5pdmVyc2l0eSBvZiBUZXhhcyBNRCBBbmRlcnNv
biBDYW5jZXIgQ2VudGVyLCBIb3VzdG9uLCBUWCwgVVNBLiYjeEQ7RGVwYXJ0bWVudCBvZiBNaWNy
b2Jpb2xvZ3ksIFBlcmVsbWFuIFNjaG9vbCBvZiBNZWRpY2luZSwgVW5pdmVyc2l0eSBvZiBQZW5u
c3lsdmFuaWEsIFBoaWxhZGVscGhpYSwgUEEsIFVTQS48L2F1dGgtYWRkcmVzcz48dGl0bGVzPjx0
aXRsZT5BIHBoYXNlIEkgdHJpYWwgb2YgcGVtYnJvbGl6dW1hYiB3aXRoIGh5cG9mcmFjdGlvbmF0
ZWQgcmFkaW90aGVyYXB5IGluIHBhdGllbnRzIHdpdGggbWV0YXN0YXRpYyBzb2xpZCB0dW1vdXJz
PC90aXRsZT48c2Vjb25kYXJ5LXRpdGxlPkJyIEogQ2FuY2VyPC9zZWNvbmRhcnktdGl0bGU+PC90
aXRsZXM+PHBlcmlvZGljYWw+PGZ1bGwtdGl0bGU+QnIgSiBDYW5jZXI8L2Z1bGwtdGl0bGU+PGFi
YnItMT5Ccml0aXNoIGpvdXJuYWwgb2YgY2FuY2VyPC9hYmJyLTE+PC9wZXJpb2RpY2FsPjxwYWdl
cz4xMjAwLTEyMDc8L3BhZ2VzPjx2b2x1bWU+MTE5PC92b2x1bWU+PG51bWJlcj4xMDwvbnVtYmVy
PjxkYXRlcz48eWVhcj4yMDE4PC95ZWFyPjxwdWItZGF0ZXM+PGRhdGU+Tm92PC9kYXRlPjwvcHVi
LWRhdGVzPjwvZGF0ZXM+PGlzYm4+MTUzMi0xODI3IChFbGVjdHJvbmljKSYjeEQ7MDAwNy0wOTIw
IChMaW5raW5nKTwvaXNibj48YWNjZXNzaW9uLW51bT4zMDMxODUxNjwvYWNjZXNzaW9uLW51bT48
dXJscz48cmVsYXRlZC11cmxzPjx1cmw+aHR0cHM6Ly93d3cubmNiaS5ubG0ubmloLmdvdi9wdWJt
ZWQvMzAzMTg1MTY8L3VybD48L3JlbGF0ZWQtdXJscz48L3VybHM+PGVsZWN0cm9uaWMtcmVzb3Vy
Y2UtbnVtPjEwLjEwMzgvczQxNDE2LTAxOC0wMjgxLTk8L2VsZWN0cm9uaWMtcmVzb3VyY2UtbnVt
PjwvcmVjb3JkPjwvQ2l0ZT48L0VuZE5vdGU+
</w:fldData>
              </w:fldChar>
            </w:r>
            <w:r w:rsidRPr="004737AA">
              <w:rPr>
                <w:rFonts w:ascii="Arial" w:hAnsi="Arial" w:cs="Arial"/>
                <w:sz w:val="16"/>
                <w:szCs w:val="16"/>
                <w:lang w:val="en-US"/>
              </w:rPr>
              <w:instrText xml:space="preserve"> ADDIN EN.CITE.DATA </w:instrText>
            </w:r>
            <w:r w:rsidRPr="004737AA">
              <w:rPr>
                <w:rFonts w:ascii="Arial" w:hAnsi="Arial" w:cs="Arial"/>
                <w:sz w:val="16"/>
                <w:szCs w:val="16"/>
                <w:lang w:val="en-US"/>
              </w:rPr>
            </w:r>
            <w:r w:rsidRPr="004737AA">
              <w:rPr>
                <w:rFonts w:ascii="Arial" w:hAnsi="Arial" w:cs="Arial"/>
                <w:sz w:val="16"/>
                <w:szCs w:val="16"/>
                <w:lang w:val="en-US"/>
              </w:rPr>
              <w:fldChar w:fldCharType="end"/>
            </w:r>
            <w:r w:rsidRPr="004737AA">
              <w:rPr>
                <w:rFonts w:ascii="Arial" w:hAnsi="Arial" w:cs="Arial"/>
                <w:sz w:val="16"/>
                <w:szCs w:val="16"/>
                <w:lang w:val="en-US"/>
              </w:rPr>
            </w:r>
            <w:r w:rsidRPr="004737AA">
              <w:rPr>
                <w:rFonts w:ascii="Arial" w:hAnsi="Arial" w:cs="Arial"/>
                <w:sz w:val="16"/>
                <w:szCs w:val="16"/>
                <w:lang w:val="en-US"/>
              </w:rPr>
              <w:fldChar w:fldCharType="separate"/>
            </w:r>
            <w:r w:rsidRPr="004737AA">
              <w:rPr>
                <w:rFonts w:ascii="Arial" w:hAnsi="Arial" w:cs="Arial"/>
                <w:sz w:val="16"/>
                <w:szCs w:val="16"/>
                <w:lang w:val="en-US"/>
              </w:rPr>
              <w:t>(</w:t>
            </w:r>
            <w:proofErr w:type="spellStart"/>
            <w:r w:rsidRPr="004737AA">
              <w:rPr>
                <w:rFonts w:ascii="Arial" w:hAnsi="Arial" w:cs="Arial"/>
                <w:sz w:val="16"/>
                <w:szCs w:val="16"/>
                <w:lang w:val="en-US"/>
              </w:rPr>
              <w:t>Maity</w:t>
            </w:r>
            <w:proofErr w:type="spellEnd"/>
            <w:r w:rsidRPr="004737AA">
              <w:rPr>
                <w:rFonts w:ascii="Arial" w:hAnsi="Arial" w:cs="Arial"/>
                <w:sz w:val="16"/>
                <w:szCs w:val="16"/>
                <w:lang w:val="en-US"/>
              </w:rPr>
              <w:t>, Mick et al. 2018)</w:t>
            </w:r>
            <w:r w:rsidRPr="004737AA">
              <w:rPr>
                <w:rFonts w:ascii="Arial" w:hAnsi="Arial" w:cs="Arial"/>
                <w:sz w:val="16"/>
                <w:szCs w:val="16"/>
                <w:lang w:val="en-US"/>
              </w:rPr>
              <w:fldChar w:fldCharType="end"/>
            </w:r>
            <w:r w:rsidRPr="004737AA">
              <w:rPr>
                <w:rFonts w:ascii="Arial" w:hAnsi="Arial" w:cs="Arial"/>
                <w:sz w:val="16"/>
                <w:szCs w:val="16"/>
                <w:lang w:val="en-US"/>
              </w:rPr>
              <w:t xml:space="preserve"> </w:t>
            </w:r>
            <w:r w:rsidRPr="004737AA">
              <w:rPr>
                <w:rFonts w:ascii="Arial" w:hAnsi="Arial" w:cs="Arial"/>
                <w:sz w:val="16"/>
                <w:szCs w:val="16"/>
                <w:lang w:val="en-US"/>
              </w:rPr>
              <w:fldChar w:fldCharType="begin"/>
            </w:r>
            <w:r w:rsidR="00571661">
              <w:rPr>
                <w:rFonts w:ascii="Arial" w:hAnsi="Arial" w:cs="Arial"/>
                <w:sz w:val="16"/>
                <w:szCs w:val="16"/>
                <w:lang w:val="en-US"/>
              </w:rPr>
              <w:instrText xml:space="preserve"> ADDIN PAPERS2_CITATIONS &lt;citation&gt;&lt;priority&gt;0&lt;/priority&gt;&lt;uuid&gt;99E7EB2C-7FB7-4152-A107-AFC0586F7408&lt;/uuid&gt;&lt;publications&gt;&lt;publication&gt;&lt;subtype&gt;400&lt;/subtype&gt;&lt;publisher&gt;Nature Publishing Group&lt;/publisher&gt;&lt;title&gt;A phase I trial of pembrolizumab with hypofractionated radiotherapy in patients with metastatic solid tumours.&lt;/title&gt;&lt;url&gt;http://www.nature.com/articles/s41416-018-0281-9&lt;/url&gt;&lt;volume&gt;119&lt;/volume&gt;&lt;revision_date&gt;99201808301200000000222000&lt;/revision_date&gt;&lt;publication_date&gt;99201811001200000000220000&lt;/publication_date&gt;&lt;uuid&gt;313A8490-5202-410D-A821-306BE6CF9F91&lt;/uuid&gt;&lt;type&gt;400&lt;/type&gt;&lt;accepted_date&gt;99201809111200000000222000&lt;/accepted_date&gt;&lt;number&gt;10&lt;/number&gt;&lt;submission_date&gt;99201805191200000000222000&lt;/submission_date&gt;&lt;doi&gt;10.1038/s41416-018-0281-9&lt;/doi&gt;&lt;institution&gt;Department of Radiation Oncology, Perelman School of Medicine, University of Pennsylvania, Philadelphia, PA, USA. maity@uphs.upenn.edu.&lt;/institution&gt;&lt;startpage&gt;1200&lt;/startpage&gt;&lt;endpage&gt;1207&lt;/endpage&gt;&lt;bundle&gt;&lt;publication&gt;&lt;title&gt;British journal of cancer&lt;/title&gt;&lt;uuid&gt;5E91C9DF-BD52-48C3-9450-1131A358B23D&lt;/uuid&gt;&lt;subtype&gt;-100&lt;/subtype&gt;&lt;publisher&gt;Springer US&lt;/publisher&gt;&lt;type&gt;-100&lt;/type&gt;&lt;/publication&gt;&lt;/bundle&gt;&lt;authors&gt;&lt;author&gt;&lt;lastName&gt;Maity&lt;/lastName&gt;&lt;firstName&gt;Amit&lt;/firstName&gt;&lt;/author&gt;&lt;author&gt;&lt;lastName&gt;Mick&lt;/lastName&gt;&lt;firstName&gt;Rosemarie&lt;/firstName&gt;&lt;/author&gt;&lt;author&gt;&lt;lastName&gt;Huang&lt;/lastName&gt;&lt;firstName&gt;Alexander&lt;/firstName&gt;&lt;middleNames&gt;C&lt;/middleNames&gt;&lt;/author&gt;&lt;author&gt;&lt;lastName&gt;George&lt;/lastName&gt;&lt;firstName&gt;Sangeeth&lt;/firstName&gt;&lt;middleNames&gt;M&lt;/middleNames&gt;&lt;/author&gt;&lt;author&gt;&lt;lastName&gt;Farwell&lt;/lastName&gt;&lt;firstName&gt;Michael&lt;/firstName&gt;&lt;middleNames&gt;D&lt;/middleNames&gt;&lt;/author&gt;&lt;author&gt;&lt;lastName&gt;Lukens&lt;/lastName&gt;&lt;firstName&gt;John&lt;/firstName&gt;&lt;middleNames&gt;N&lt;/middleNames&gt;&lt;/author&gt;&lt;author&gt;&lt;lastName&gt;Berman&lt;/lastName&gt;&lt;firstName&gt;Abigail&lt;/firstName&gt;&lt;middleNames&gt;T&lt;/middleNames&gt;&lt;/author&gt;&lt;author&gt;&lt;lastName&gt;Mitchell&lt;/lastName&gt;&lt;firstName&gt;Tara&lt;/firstName&gt;&lt;middleNames&gt;C&lt;/middleNames&gt;&lt;/author&gt;&lt;author&gt;&lt;lastName&gt;Bauml&lt;/lastName&gt;&lt;firstName&gt;Josh&lt;/firstName&gt;&lt;/author&gt;&lt;author&gt;&lt;lastName&gt;Schuchter&lt;/lastName&gt;&lt;firstName&gt;Lynn&lt;/firstName&gt;&lt;middleNames&gt;M&lt;/middleNames&gt;&lt;/author&gt;&lt;author&gt;&lt;lastName&gt;O'Hara&lt;/lastName&gt;&lt;firstName&gt;Mark&lt;/firstName&gt;&lt;/author&gt;&lt;author&gt;&lt;lastName&gt;Lin&lt;/lastName&gt;&lt;firstName&gt;Lilie&lt;/firstName&gt;&lt;middleNames&gt;L&lt;/middleNames&gt;&lt;/author&gt;&lt;author&gt;&lt;lastName&gt;Demichele&lt;/lastName&gt;&lt;firstName&gt;Angela&lt;/firstName&gt;&lt;/author&gt;&lt;author&gt;&lt;lastName&gt;Christodouleas&lt;/lastName&gt;&lt;firstName&gt;John&lt;/firstName&gt;&lt;middleNames&gt;P&lt;/middleNames&gt;&lt;/author&gt;&lt;author&gt;&lt;lastName&gt;Haas&lt;/lastName&gt;&lt;firstName&gt;Naomi&lt;/firstName&gt;&lt;middleNames&gt;B&lt;/middleNames&gt;&lt;/author&gt;&lt;author&gt;&lt;lastName&gt;Patsch&lt;/lastName&gt;&lt;firstName&gt;Dana&lt;/firstName&gt;&lt;middleNames&gt;M&lt;/middleNames&gt;&lt;/author&gt;&lt;author&gt;&lt;lastName&gt;Hahn&lt;/lastName&gt;&lt;firstName&gt;Stephen&lt;/firstName&gt;&lt;middleNames&gt;M&lt;/middleNames&gt;&lt;/author&gt;&lt;author&gt;&lt;lastName&gt;Minn&lt;/lastName&gt;&lt;firstName&gt;Andy&lt;/firstName&gt;&lt;middleNames&gt;J&lt;/middleNames&gt;&lt;/author&gt;&lt;author&gt;&lt;lastName&gt;Wherry&lt;/lastName&gt;&lt;firstName&gt;E&lt;/firstName&gt;&lt;middleNames&gt;John&lt;/middleNames&gt;&lt;/author&gt;&lt;author&gt;&lt;lastName&gt;Vonderheide&lt;/lastName&gt;&lt;firstName&gt;Robert&lt;/firstName&gt;&lt;middleNames&gt;H&lt;/middleNames&gt;&lt;/author&gt;&lt;/authors&gt;&lt;/publication&gt;&lt;/publications&gt;&lt;cites&gt;&lt;/cites&gt;&lt;/citation&gt;</w:instrText>
            </w:r>
            <w:r w:rsidRPr="004737AA">
              <w:rPr>
                <w:rFonts w:ascii="Arial" w:hAnsi="Arial" w:cs="Arial"/>
                <w:sz w:val="16"/>
                <w:szCs w:val="16"/>
                <w:lang w:val="en-US"/>
              </w:rPr>
              <w:fldChar w:fldCharType="separate"/>
            </w:r>
            <w:r w:rsidR="00571661">
              <w:rPr>
                <w:rFonts w:ascii="Arial" w:eastAsiaTheme="minorHAnsi" w:hAnsi="Arial" w:cs="Arial"/>
                <w:sz w:val="16"/>
                <w:szCs w:val="16"/>
                <w:vertAlign w:val="superscript"/>
                <w:lang w:eastAsia="en-US"/>
              </w:rPr>
              <w:t>4</w:t>
            </w:r>
            <w:r w:rsidRPr="004737AA">
              <w:rPr>
                <w:rFonts w:ascii="Arial" w:hAnsi="Arial" w:cs="Arial"/>
                <w:sz w:val="16"/>
                <w:szCs w:val="16"/>
                <w:lang w:val="en-US"/>
              </w:rPr>
              <w:fldChar w:fldCharType="end"/>
            </w:r>
          </w:p>
        </w:tc>
        <w:tc>
          <w:tcPr>
            <w:tcW w:w="1399" w:type="dxa"/>
          </w:tcPr>
          <w:p w14:paraId="01C9A54B" w14:textId="1A1C4F35"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 xml:space="preserve">Advanced solid </w:t>
            </w:r>
            <w:proofErr w:type="spellStart"/>
            <w:r w:rsidRPr="004737AA">
              <w:rPr>
                <w:rFonts w:ascii="Arial" w:hAnsi="Arial" w:cs="Arial"/>
                <w:sz w:val="16"/>
                <w:szCs w:val="16"/>
                <w:lang w:val="en-US"/>
              </w:rPr>
              <w:t>tumours</w:t>
            </w:r>
            <w:proofErr w:type="spellEnd"/>
            <w:r w:rsidRPr="004737AA">
              <w:rPr>
                <w:rFonts w:ascii="Arial" w:hAnsi="Arial" w:cs="Arial"/>
                <w:sz w:val="16"/>
                <w:szCs w:val="16"/>
                <w:lang w:val="en-US"/>
              </w:rPr>
              <w:t xml:space="preserve">, anti-PD-1 naïve; NSCLC or melanoma progressing on anti-PD-1 </w:t>
            </w:r>
          </w:p>
        </w:tc>
        <w:tc>
          <w:tcPr>
            <w:tcW w:w="1195" w:type="dxa"/>
          </w:tcPr>
          <w:p w14:paraId="2FD6D788"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I,</w:t>
            </w:r>
          </w:p>
          <w:p w14:paraId="60175978"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 xml:space="preserve">Stratified into 2 groups by </w:t>
            </w:r>
            <w:proofErr w:type="spellStart"/>
            <w:r w:rsidRPr="004737AA">
              <w:rPr>
                <w:rFonts w:ascii="Arial" w:hAnsi="Arial" w:cs="Arial"/>
                <w:sz w:val="16"/>
                <w:szCs w:val="16"/>
                <w:lang w:val="en-US"/>
              </w:rPr>
              <w:t>tumour</w:t>
            </w:r>
            <w:proofErr w:type="spellEnd"/>
            <w:r w:rsidRPr="004737AA">
              <w:rPr>
                <w:rFonts w:ascii="Arial" w:hAnsi="Arial" w:cs="Arial"/>
                <w:sz w:val="16"/>
                <w:szCs w:val="16"/>
                <w:lang w:val="en-US"/>
              </w:rPr>
              <w:t xml:space="preserve"> type,</w:t>
            </w:r>
          </w:p>
          <w:p w14:paraId="7AD031FF"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2 cohorts by RT dose</w:t>
            </w:r>
          </w:p>
        </w:tc>
        <w:tc>
          <w:tcPr>
            <w:tcW w:w="483" w:type="dxa"/>
          </w:tcPr>
          <w:p w14:paraId="201B08F0"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24</w:t>
            </w:r>
          </w:p>
        </w:tc>
        <w:tc>
          <w:tcPr>
            <w:tcW w:w="1631" w:type="dxa"/>
          </w:tcPr>
          <w:p w14:paraId="4832980F"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Pembrolizumab (PEMBRO) 200 mg q3w 6 cycles</w:t>
            </w:r>
          </w:p>
        </w:tc>
        <w:tc>
          <w:tcPr>
            <w:tcW w:w="1620" w:type="dxa"/>
          </w:tcPr>
          <w:p w14:paraId="58004C1E"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 xml:space="preserve">8 </w:t>
            </w:r>
            <w:proofErr w:type="spellStart"/>
            <w:r w:rsidRPr="004737AA">
              <w:rPr>
                <w:rFonts w:ascii="Arial" w:hAnsi="Arial" w:cs="Arial"/>
                <w:sz w:val="16"/>
                <w:szCs w:val="16"/>
                <w:lang w:val="en-US"/>
              </w:rPr>
              <w:t>Gy</w:t>
            </w:r>
            <w:proofErr w:type="spellEnd"/>
            <w:r w:rsidRPr="004737AA">
              <w:rPr>
                <w:rFonts w:ascii="Arial" w:hAnsi="Arial" w:cs="Arial"/>
                <w:sz w:val="16"/>
                <w:szCs w:val="16"/>
                <w:lang w:val="en-US"/>
              </w:rPr>
              <w:t xml:space="preserve"> x3</w:t>
            </w:r>
          </w:p>
          <w:p w14:paraId="1E74FE7B"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 xml:space="preserve">17 </w:t>
            </w:r>
            <w:proofErr w:type="spellStart"/>
            <w:r w:rsidRPr="004737AA">
              <w:rPr>
                <w:rFonts w:ascii="Arial" w:hAnsi="Arial" w:cs="Arial"/>
                <w:sz w:val="16"/>
                <w:szCs w:val="16"/>
                <w:lang w:val="en-US"/>
              </w:rPr>
              <w:t>Gy</w:t>
            </w:r>
            <w:proofErr w:type="spellEnd"/>
            <w:r w:rsidRPr="004737AA">
              <w:rPr>
                <w:rFonts w:ascii="Arial" w:hAnsi="Arial" w:cs="Arial"/>
                <w:sz w:val="16"/>
                <w:szCs w:val="16"/>
                <w:lang w:val="en-US"/>
              </w:rPr>
              <w:t xml:space="preserve"> x1</w:t>
            </w:r>
          </w:p>
          <w:p w14:paraId="09537786"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Start 1 week after first dose PEMBRO</w:t>
            </w:r>
          </w:p>
        </w:tc>
        <w:tc>
          <w:tcPr>
            <w:tcW w:w="1445" w:type="dxa"/>
          </w:tcPr>
          <w:p w14:paraId="621D040E"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8 G3 AEs, not related to treatment</w:t>
            </w:r>
          </w:p>
          <w:p w14:paraId="0E3165A8" w14:textId="77777777" w:rsidR="001F2464" w:rsidRPr="004737AA" w:rsidRDefault="001F2464" w:rsidP="00943B80">
            <w:pPr>
              <w:rPr>
                <w:rFonts w:ascii="Arial" w:hAnsi="Arial" w:cs="Arial"/>
                <w:sz w:val="16"/>
                <w:szCs w:val="16"/>
                <w:lang w:val="en-US"/>
              </w:rPr>
            </w:pPr>
          </w:p>
        </w:tc>
        <w:tc>
          <w:tcPr>
            <w:tcW w:w="1159" w:type="dxa"/>
          </w:tcPr>
          <w:p w14:paraId="181585F9"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2 PR in prior anti-PD-1 group</w:t>
            </w:r>
          </w:p>
          <w:p w14:paraId="0CC14DD1" w14:textId="77777777" w:rsidR="001F2464" w:rsidRPr="004737AA" w:rsidRDefault="001F2464" w:rsidP="00943B80">
            <w:pPr>
              <w:rPr>
                <w:rFonts w:ascii="Arial" w:hAnsi="Arial" w:cs="Arial"/>
                <w:sz w:val="16"/>
                <w:szCs w:val="16"/>
                <w:u w:val="single"/>
                <w:lang w:val="en-US"/>
              </w:rPr>
            </w:pPr>
            <w:r w:rsidRPr="004737AA">
              <w:rPr>
                <w:rFonts w:ascii="Arial" w:hAnsi="Arial" w:cs="Arial"/>
                <w:sz w:val="16"/>
                <w:szCs w:val="16"/>
                <w:lang w:val="en-US"/>
              </w:rPr>
              <w:t>1 CR in anti-PD-1 naïve group</w:t>
            </w:r>
          </w:p>
        </w:tc>
      </w:tr>
      <w:tr w:rsidR="001F2464" w:rsidRPr="004737AA" w14:paraId="2CCDCD61" w14:textId="77777777" w:rsidTr="00E92F86">
        <w:trPr>
          <w:trHeight w:val="227"/>
        </w:trPr>
        <w:tc>
          <w:tcPr>
            <w:tcW w:w="1464" w:type="dxa"/>
          </w:tcPr>
          <w:p w14:paraId="328463EA" w14:textId="06CA4D23"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fldChar w:fldCharType="begin">
                <w:fldData xml:space="preserve">PEVuZE5vdGU+PENpdGU+PEF1dGhvcj5MdWtlPC9BdXRob3I+PFllYXI+MjAxODwvWWVhcj48UmVj
TnVtPjE5MDU8L1JlY051bT48RGlzcGxheVRleHQ+KEx1a2UsIExlbW9ucyBldCBhbC4gMjAxOCk8
L0Rpc3BsYXlUZXh0PjxyZWNvcmQ+PHJlYy1udW1iZXI+MTkwNTwvcmVjLW51bWJlcj48Zm9yZWln
bi1rZXlzPjxrZXkgYXBwPSJFTiIgZGItaWQ9InB2NXRhZjlkOXgwemQxZTIyZmxwOWV6dHh3emZy
emQwemU1OSIgdGltZXN0YW1wPSIxNTU2ODI3NDMxIj4xOTA1PC9rZXk+PC9mb3JlaWduLWtleXM+
PHJlZi10eXBlIG5hbWU9IkpvdXJuYWwgQXJ0aWNsZSI+MTc8L3JlZi10eXBlPjxjb250cmlidXRv
cnM+PGF1dGhvcnM+PGF1dGhvcj5MdWtlLCBKLiBKLjwvYXV0aG9yPjxhdXRob3I+TGVtb25zLCBK
LiBNLjwvYXV0aG9yPjxhdXRob3I+S2Fycmlzb24sIFQuIEcuPC9hdXRob3I+PGF1dGhvcj5QaXRy
b2RhLCBTLiBQLjwvYXV0aG9yPjxhdXRob3I+TWVsb3RlaywgSi4gTS48L2F1dGhvcj48YXV0aG9y
PlpoYSwgWS48L2F1dGhvcj48YXV0aG9yPkFsLUhhbGxhcSwgSC4gQS48L2F1dGhvcj48YXV0aG9y
PkFyaW5hLCBBLjwvYXV0aG9yPjxhdXRob3I+S2hvZGFyZXYsIE4uIE4uPC9hdXRob3I+PGF1dGhv
cj5KYW5pc2NoLCBMLjwvYXV0aG9yPjxhdXRob3I+Q2hhbmcsIFAuPC9hdXRob3I+PGF1dGhvcj5Q
YXRlbCwgSi4gRC48L2F1dGhvcj48YXV0aG9yPkZsZW1pbmcsIEcuIEYuPC9hdXRob3I+PGF1dGhv
cj5Nb3JvbmV5LCBKLjwvYXV0aG9yPjxhdXRob3I+U2hhcm1hLCBNLiBSLjwvYXV0aG9yPjxhdXRo
b3I+V2hpdGUsIEouIFIuPC9hdXRob3I+PGF1dGhvcj5SYXRhaW4sIE0uIEouPC9hdXRob3I+PGF1
dGhvcj5HYWpld3NraSwgVC4gRi48L2F1dGhvcj48YXV0aG9yPldlaWNoc2VsYmF1bSwgUi4gUi48
L2F1dGhvcj48YXV0aG9yPkNobXVyYSwgUy4gSi48L2F1dGhvcj48L2F1dGhvcnM+PC9jb250cmli
dXRvcnM+PGF1dGgtYWRkcmVzcz5KYXNvbiBKLiBMdWtlLCBKZWZmcmV5IE0uIExlbW9ucywgVGhl
b2RvcmUgRy4gS2Fycmlzb24sIFNlYW4gUC4gUGl0cm9kYSwgSmFtZXMgTS4gTWVsb3RlaywgWXVh
bnl1YW4gWmhhLCBIYW5pYSBBLiBBbC1IYWxsYXEsIEFpbmhvYSBBcmluYSwgTmlrb2xhaSBOLiBL
aG9kYXJldiwgTGluZGEgSmFuaXNjaCwgUGF1bCBDaGFuZywgSnlvdGkgRC4gUGF0ZWwsIEdpbmkg
Ri4gRmxlbWluZywgSm9obiBNb3JvbmV5LCBNYW5pc2ggUi4gU2hhcm1hLCBNYXJrIEouIFJhdGFp
biwgVGhvbWFzIEYuIEdhamV3c2tpLCBSYWxwaCBSLiBXZWljaHNlbGJhdW0sIGFuZCBTdGV2ZW4g
Si4gQ2htdXJhLCBUaGUgVW5pdmVyc2l0eSBvZiBDaGljYWdvLCBDaGljYWdvLCBJTDsgSnVsaWEg
Ui4gV2hpdGUsIFRoZSBPaGlvIFN0YXRlIFVuaXZlcnNpdHksIENvbHVtYnVzLCBPSC48L2F1dGgt
YWRkcmVzcz48dGl0bGVzPjx0aXRsZT5TYWZldHkgYW5kIENsaW5pY2FsIEFjdGl2aXR5IG9mIFBl
bWJyb2xpenVtYWIgYW5kIE11bHRpc2l0ZSBTdGVyZW90YWN0aWMgQm9keSBSYWRpb3RoZXJhcHkg
aW4gUGF0aWVudHMgV2l0aCBBZHZhbmNlZCBTb2xpZCBUdW1vcnM8L3RpdGxlPjxzZWNvbmRhcnkt
dGl0bGU+SiBDbGluIE9uY29sPC9zZWNvbmRhcnktdGl0bGU+PC90aXRsZXM+PHBlcmlvZGljYWw+
PGZ1bGwtdGl0bGU+SiBDbGluIE9uY29sPC9mdWxsLXRpdGxlPjxhYmJyLTE+Sm91cm5hbCBvZiBj
bGluaWNhbCBvbmNvbG9neSA6IG9mZmljaWFsIGpvdXJuYWwgb2YgdGhlIEFtZXJpY2FuIFNvY2ll
dHkgb2YgQ2xpbmljYWwgT25jb2xvZ3k8L2FiYnItMT48L3BlcmlvZGljYWw+PHBhZ2VzPjE2MTEt
MTYxODwvcGFnZXM+PHZvbHVtZT4zNjwvdm9sdW1lPjxudW1iZXI+MTY8L251bWJlcj48ZGF0ZXM+
PHllYXI+MjAxODwveWVhcj48cHViLWRhdGVzPjxkYXRlPkp1biAxPC9kYXRlPjwvcHViLWRhdGVz
PjwvZGF0ZXM+PGlzYm4+MTUyNy03NzU1IChFbGVjdHJvbmljKSYjeEQ7MDczMi0xODNYIChMaW5r
aW5nKTwvaXNibj48YWNjZXNzaW9uLW51bT4yOTQzNzUzNTwvYWNjZXNzaW9uLW51bT48dXJscz48
cmVsYXRlZC11cmxzPjx1cmw+aHR0cHM6Ly93d3cubmNiaS5ubG0ubmloLmdvdi9wdWJtZWQvMjk0
Mzc1MzU8L3VybD48L3JlbGF0ZWQtdXJscz48L3VybHM+PGN1c3RvbTI+UE1DNTk3ODQ2ODwvY3Vz
dG9tMj48ZWxlY3Ryb25pYy1yZXNvdXJjZS1udW0+MTAuMTIwMC9KQ08uMjAxNy43Ni4yMjI5PC9l
bGVjdHJvbmljLXJlc291cmNlLW51bT48L3JlY29yZD48L0NpdGU+PC9FbmROb3RlPn==
</w:fldData>
              </w:fldChar>
            </w:r>
            <w:r w:rsidRPr="004737AA">
              <w:rPr>
                <w:rFonts w:ascii="Arial" w:hAnsi="Arial" w:cs="Arial"/>
                <w:sz w:val="16"/>
                <w:szCs w:val="16"/>
                <w:lang w:val="en-US"/>
              </w:rPr>
              <w:instrText xml:space="preserve"> ADDIN EN.CITE </w:instrText>
            </w:r>
            <w:r w:rsidRPr="004737AA">
              <w:rPr>
                <w:rFonts w:ascii="Arial" w:hAnsi="Arial" w:cs="Arial"/>
                <w:sz w:val="16"/>
                <w:szCs w:val="16"/>
                <w:lang w:val="en-US"/>
              </w:rPr>
              <w:fldChar w:fldCharType="begin">
                <w:fldData xml:space="preserve">PEVuZE5vdGU+PENpdGU+PEF1dGhvcj5MdWtlPC9BdXRob3I+PFllYXI+MjAxODwvWWVhcj48UmVj
TnVtPjE5MDU8L1JlY051bT48RGlzcGxheVRleHQ+KEx1a2UsIExlbW9ucyBldCBhbC4gMjAxOCk8
L0Rpc3BsYXlUZXh0PjxyZWNvcmQ+PHJlYy1udW1iZXI+MTkwNTwvcmVjLW51bWJlcj48Zm9yZWln
bi1rZXlzPjxrZXkgYXBwPSJFTiIgZGItaWQ9InB2NXRhZjlkOXgwemQxZTIyZmxwOWV6dHh3emZy
emQwemU1OSIgdGltZXN0YW1wPSIxNTU2ODI3NDMxIj4xOTA1PC9rZXk+PC9mb3JlaWduLWtleXM+
PHJlZi10eXBlIG5hbWU9IkpvdXJuYWwgQXJ0aWNsZSI+MTc8L3JlZi10eXBlPjxjb250cmlidXRv
cnM+PGF1dGhvcnM+PGF1dGhvcj5MdWtlLCBKLiBKLjwvYXV0aG9yPjxhdXRob3I+TGVtb25zLCBK
LiBNLjwvYXV0aG9yPjxhdXRob3I+S2Fycmlzb24sIFQuIEcuPC9hdXRob3I+PGF1dGhvcj5QaXRy
b2RhLCBTLiBQLjwvYXV0aG9yPjxhdXRob3I+TWVsb3RlaywgSi4gTS48L2F1dGhvcj48YXV0aG9y
PlpoYSwgWS48L2F1dGhvcj48YXV0aG9yPkFsLUhhbGxhcSwgSC4gQS48L2F1dGhvcj48YXV0aG9y
PkFyaW5hLCBBLjwvYXV0aG9yPjxhdXRob3I+S2hvZGFyZXYsIE4uIE4uPC9hdXRob3I+PGF1dGhv
cj5KYW5pc2NoLCBMLjwvYXV0aG9yPjxhdXRob3I+Q2hhbmcsIFAuPC9hdXRob3I+PGF1dGhvcj5Q
YXRlbCwgSi4gRC48L2F1dGhvcj48YXV0aG9yPkZsZW1pbmcsIEcuIEYuPC9hdXRob3I+PGF1dGhv
cj5Nb3JvbmV5LCBKLjwvYXV0aG9yPjxhdXRob3I+U2hhcm1hLCBNLiBSLjwvYXV0aG9yPjxhdXRo
b3I+V2hpdGUsIEouIFIuPC9hdXRob3I+PGF1dGhvcj5SYXRhaW4sIE0uIEouPC9hdXRob3I+PGF1
dGhvcj5HYWpld3NraSwgVC4gRi48L2F1dGhvcj48YXV0aG9yPldlaWNoc2VsYmF1bSwgUi4gUi48
L2F1dGhvcj48YXV0aG9yPkNobXVyYSwgUy4gSi48L2F1dGhvcj48L2F1dGhvcnM+PC9jb250cmli
dXRvcnM+PGF1dGgtYWRkcmVzcz5KYXNvbiBKLiBMdWtlLCBKZWZmcmV5IE0uIExlbW9ucywgVGhl
b2RvcmUgRy4gS2Fycmlzb24sIFNlYW4gUC4gUGl0cm9kYSwgSmFtZXMgTS4gTWVsb3RlaywgWXVh
bnl1YW4gWmhhLCBIYW5pYSBBLiBBbC1IYWxsYXEsIEFpbmhvYSBBcmluYSwgTmlrb2xhaSBOLiBL
aG9kYXJldiwgTGluZGEgSmFuaXNjaCwgUGF1bCBDaGFuZywgSnlvdGkgRC4gUGF0ZWwsIEdpbmkg
Ri4gRmxlbWluZywgSm9obiBNb3JvbmV5LCBNYW5pc2ggUi4gU2hhcm1hLCBNYXJrIEouIFJhdGFp
biwgVGhvbWFzIEYuIEdhamV3c2tpLCBSYWxwaCBSLiBXZWljaHNlbGJhdW0sIGFuZCBTdGV2ZW4g
Si4gQ2htdXJhLCBUaGUgVW5pdmVyc2l0eSBvZiBDaGljYWdvLCBDaGljYWdvLCBJTDsgSnVsaWEg
Ui4gV2hpdGUsIFRoZSBPaGlvIFN0YXRlIFVuaXZlcnNpdHksIENvbHVtYnVzLCBPSC48L2F1dGgt
YWRkcmVzcz48dGl0bGVzPjx0aXRsZT5TYWZldHkgYW5kIENsaW5pY2FsIEFjdGl2aXR5IG9mIFBl
bWJyb2xpenVtYWIgYW5kIE11bHRpc2l0ZSBTdGVyZW90YWN0aWMgQm9keSBSYWRpb3RoZXJhcHkg
aW4gUGF0aWVudHMgV2l0aCBBZHZhbmNlZCBTb2xpZCBUdW1vcnM8L3RpdGxlPjxzZWNvbmRhcnkt
dGl0bGU+SiBDbGluIE9uY29sPC9zZWNvbmRhcnktdGl0bGU+PC90aXRsZXM+PHBlcmlvZGljYWw+
PGZ1bGwtdGl0bGU+SiBDbGluIE9uY29sPC9mdWxsLXRpdGxlPjxhYmJyLTE+Sm91cm5hbCBvZiBj
bGluaWNhbCBvbmNvbG9neSA6IG9mZmljaWFsIGpvdXJuYWwgb2YgdGhlIEFtZXJpY2FuIFNvY2ll
dHkgb2YgQ2xpbmljYWwgT25jb2xvZ3k8L2FiYnItMT48L3BlcmlvZGljYWw+PHBhZ2VzPjE2MTEt
MTYxODwvcGFnZXM+PHZvbHVtZT4zNjwvdm9sdW1lPjxudW1iZXI+MTY8L251bWJlcj48ZGF0ZXM+
PHllYXI+MjAxODwveWVhcj48cHViLWRhdGVzPjxkYXRlPkp1biAxPC9kYXRlPjwvcHViLWRhdGVz
PjwvZGF0ZXM+PGlzYm4+MTUyNy03NzU1IChFbGVjdHJvbmljKSYjeEQ7MDczMi0xODNYIChMaW5r
aW5nKTwvaXNibj48YWNjZXNzaW9uLW51bT4yOTQzNzUzNTwvYWNjZXNzaW9uLW51bT48dXJscz48
cmVsYXRlZC11cmxzPjx1cmw+aHR0cHM6Ly93d3cubmNiaS5ubG0ubmloLmdvdi9wdWJtZWQvMjk0
Mzc1MzU8L3VybD48L3JlbGF0ZWQtdXJscz48L3VybHM+PGN1c3RvbTI+UE1DNTk3ODQ2ODwvY3Vz
dG9tMj48ZWxlY3Ryb25pYy1yZXNvdXJjZS1udW0+MTAuMTIwMC9KQ08uMjAxNy43Ni4yMjI5PC9l
bGVjdHJvbmljLXJlc291cmNlLW51bT48L3JlY29yZD48L0NpdGU+PC9FbmROb3RlPn==
</w:fldData>
              </w:fldChar>
            </w:r>
            <w:r w:rsidRPr="004737AA">
              <w:rPr>
                <w:rFonts w:ascii="Arial" w:hAnsi="Arial" w:cs="Arial"/>
                <w:sz w:val="16"/>
                <w:szCs w:val="16"/>
                <w:lang w:val="en-US"/>
              </w:rPr>
              <w:instrText xml:space="preserve"> ADDIN EN.CITE.DATA </w:instrText>
            </w:r>
            <w:r w:rsidRPr="004737AA">
              <w:rPr>
                <w:rFonts w:ascii="Arial" w:hAnsi="Arial" w:cs="Arial"/>
                <w:sz w:val="16"/>
                <w:szCs w:val="16"/>
                <w:lang w:val="en-US"/>
              </w:rPr>
            </w:r>
            <w:r w:rsidRPr="004737AA">
              <w:rPr>
                <w:rFonts w:ascii="Arial" w:hAnsi="Arial" w:cs="Arial"/>
                <w:sz w:val="16"/>
                <w:szCs w:val="16"/>
                <w:lang w:val="en-US"/>
              </w:rPr>
              <w:fldChar w:fldCharType="end"/>
            </w:r>
            <w:r w:rsidRPr="004737AA">
              <w:rPr>
                <w:rFonts w:ascii="Arial" w:hAnsi="Arial" w:cs="Arial"/>
                <w:sz w:val="16"/>
                <w:szCs w:val="16"/>
                <w:lang w:val="en-US"/>
              </w:rPr>
            </w:r>
            <w:r w:rsidRPr="004737AA">
              <w:rPr>
                <w:rFonts w:ascii="Arial" w:hAnsi="Arial" w:cs="Arial"/>
                <w:sz w:val="16"/>
                <w:szCs w:val="16"/>
                <w:lang w:val="en-US"/>
              </w:rPr>
              <w:fldChar w:fldCharType="separate"/>
            </w:r>
            <w:r w:rsidRPr="004737AA">
              <w:rPr>
                <w:rFonts w:ascii="Arial" w:hAnsi="Arial" w:cs="Arial"/>
                <w:sz w:val="16"/>
                <w:szCs w:val="16"/>
                <w:lang w:val="en-US"/>
              </w:rPr>
              <w:t>(Luke, Lemons et al. 2018)</w:t>
            </w:r>
            <w:r w:rsidRPr="004737AA">
              <w:rPr>
                <w:rFonts w:ascii="Arial" w:hAnsi="Arial" w:cs="Arial"/>
                <w:sz w:val="16"/>
                <w:szCs w:val="16"/>
                <w:lang w:val="en-US"/>
              </w:rPr>
              <w:fldChar w:fldCharType="end"/>
            </w:r>
            <w:r w:rsidRPr="004737AA">
              <w:rPr>
                <w:rFonts w:ascii="Arial" w:hAnsi="Arial" w:cs="Arial"/>
                <w:sz w:val="16"/>
                <w:szCs w:val="16"/>
                <w:lang w:val="en-US"/>
              </w:rPr>
              <w:t xml:space="preserve"> </w:t>
            </w:r>
            <w:r w:rsidRPr="004737AA">
              <w:rPr>
                <w:rFonts w:ascii="Arial" w:hAnsi="Arial" w:cs="Arial"/>
                <w:sz w:val="16"/>
                <w:szCs w:val="16"/>
                <w:lang w:val="en-US"/>
              </w:rPr>
              <w:fldChar w:fldCharType="begin"/>
            </w:r>
            <w:r w:rsidR="00571661">
              <w:rPr>
                <w:rFonts w:ascii="Arial" w:hAnsi="Arial" w:cs="Arial"/>
                <w:sz w:val="16"/>
                <w:szCs w:val="16"/>
                <w:lang w:val="en-US"/>
              </w:rPr>
              <w:instrText xml:space="preserve"> ADDIN PAPERS2_CITATIONS &lt;citation&gt;&lt;priority&gt;0&lt;/priority&gt;&lt;uuid&gt;DBE6A4D1-C40C-4DF3-98FF-D5B05BFE942E&lt;/uuid&gt;&lt;publications&gt;&lt;publication&gt;&lt;subtype&gt;400&lt;/subtype&gt;&lt;title&gt;Safety and Clinical Activity of Pembrolizumab and Multisite Stereotactic Body Radiotherapy in Patients With Advanced Solid Tumors.&lt;/title&gt;&lt;url&gt;http://ascopubs.org/doi/10.1200/JCO.2017.76.2229&lt;/url&gt;&lt;volume&gt;36&lt;/volume&gt;&lt;publication_date&gt;99201806011200000000222000&lt;/publication_date&gt;&lt;uuid&gt;48DBDA4B-EA29-4B14-B399-6061E15F8BE8&lt;/uuid&gt;&lt;type&gt;400&lt;/type&gt;&lt;number&gt;16&lt;/number&gt;&lt;doi&gt;10.1200/JCO.2017.76.2229&lt;/doi&gt;&lt;institution&gt;Jason J. Luke, Jeffrey M. Lemons, Theodore G. Karrison, Sean P. Pitroda, James M. Melotek, Yuanyuan Zha, Hania A. Al-Hallaq, Ainhoa Arina, Nikolai N. Khodarev, Linda Janisch, Paul Chang, Jyoti D. Patel, Gini F. Fleming, John Moroney, Manish R. Sharma, Mark J. Ratain, Thomas F. Gajewski, Ralph R. Weichselbaum, and Steven J. Chmura, The University of Chicago, Chicago, IL; Julia R. White, The Ohio State University, Columbus, OH.&lt;/institution&gt;&lt;startpage&gt;1611&lt;/startpage&gt;&lt;endpage&gt;1618&lt;/endpage&gt;&lt;bundle&gt;&lt;publication&gt;&lt;title&gt;Journal of clinical oncology : official journal of the American Society of Clinical Oncology&lt;/title&gt;&lt;uuid&gt;53278FBE-2F42-4DEF-A839-F61809B87406&lt;/uuid&gt;&lt;subtype&gt;-100&lt;/subtype&gt;&lt;type&gt;-100&lt;/type&gt;&lt;/publication&gt;&lt;/bundle&gt;&lt;authors&gt;&lt;author&gt;&lt;lastName&gt;Luke&lt;/lastName&gt;&lt;firstName&gt;Jason&lt;/firstName&gt;&lt;middleNames&gt;J&lt;/middleNames&gt;&lt;/author&gt;&lt;author&gt;&lt;lastName&gt;Lemons&lt;/lastName&gt;&lt;firstName&gt;Jeffrey&lt;/firstName&gt;&lt;middleNames&gt;M&lt;/middleNames&gt;&lt;/author&gt;&lt;author&gt;&lt;lastName&gt;Karrison&lt;/lastName&gt;&lt;firstName&gt;Theodore&lt;/firstName&gt;&lt;middleNames&gt;G&lt;/middleNames&gt;&lt;/author&gt;&lt;author&gt;&lt;lastName&gt;Pitroda&lt;/lastName&gt;&lt;firstName&gt;Sean&lt;/firstName&gt;&lt;middleNames&gt;P&lt;/middleNames&gt;&lt;/author&gt;&lt;author&gt;&lt;lastName&gt;Melotek&lt;/lastName&gt;&lt;firstName&gt;James&lt;/firstName&gt;&lt;middleNames&gt;M&lt;/middleNames&gt;&lt;/author&gt;&lt;author&gt;&lt;lastName&gt;Zha&lt;/lastName&gt;&lt;firstName&gt;Yuanyuan&lt;/firstName&gt;&lt;/author&gt;&lt;author&gt;&lt;lastName&gt;Al-Hallaq&lt;/lastName&gt;&lt;firstName&gt;Hania&lt;/firstName&gt;&lt;middleNames&gt;A&lt;/middleNames&gt;&lt;/author&gt;&lt;author&gt;&lt;lastName&gt;Arina&lt;/lastName&gt;&lt;firstName&gt;Ainhoa&lt;/firstName&gt;&lt;/author&gt;&lt;author&gt;&lt;lastName&gt;Khodarev&lt;/lastName&gt;&lt;firstName&gt;Nikolai&lt;/firstName&gt;&lt;middleNames&gt;N&lt;/middleNames&gt;&lt;/author&gt;&lt;author&gt;&lt;lastName&gt;Janisch&lt;/lastName&gt;&lt;firstName&gt;Linda&lt;/firstName&gt;&lt;/author&gt;&lt;author&gt;&lt;lastName&gt;Chang&lt;/lastName&gt;&lt;firstName&gt;Paul&lt;/firstName&gt;&lt;/author&gt;&lt;author&gt;&lt;lastName&gt;Patel&lt;/lastName&gt;&lt;firstName&gt;Jyoti&lt;/firstName&gt;&lt;middleNames&gt;D&lt;/middleNames&gt;&lt;/author&gt;&lt;author&gt;&lt;lastName&gt;Fleming&lt;/lastName&gt;&lt;firstName&gt;Gini&lt;/firstName&gt;&lt;middleNames&gt;F&lt;/middleNames&gt;&lt;/author&gt;&lt;author&gt;&lt;lastName&gt;Moroney&lt;/lastName&gt;&lt;firstName&gt;John&lt;/firstName&gt;&lt;/author&gt;&lt;author&gt;&lt;lastName&gt;Sharma&lt;/lastName&gt;&lt;firstName&gt;Manish&lt;/firstName&gt;&lt;middleNames&gt;R&lt;/middleNames&gt;&lt;/author&gt;&lt;author&gt;&lt;lastName&gt;White&lt;/lastName&gt;&lt;firstName&gt;Julia&lt;/firstName&gt;&lt;middleNames&gt;R&lt;/middleNames&gt;&lt;/author&gt;&lt;author&gt;&lt;lastName&gt;Ratain&lt;/lastName&gt;&lt;firstName&gt;Mark&lt;/firstName&gt;&lt;middleNames&gt;J&lt;/middleNames&gt;&lt;/author&gt;&lt;author&gt;&lt;lastName&gt;Gajewski&lt;/lastName&gt;&lt;firstName&gt;Thomas&lt;/firstName&gt;&lt;middleNames&gt;F&lt;/middleNames&gt;&lt;/author&gt;&lt;author&gt;&lt;lastName&gt;Weichselbaum&lt;/lastName&gt;&lt;firstName&gt;Ralph&lt;/firstName&gt;&lt;middleNames&gt;R&lt;/middleNames&gt;&lt;/author&gt;&lt;author&gt;&lt;lastName&gt;Chmura&lt;/lastName&gt;&lt;firstName&gt;Steven&lt;/firstName&gt;&lt;middleNames&gt;J&lt;/middleNames&gt;&lt;/author&gt;&lt;/authors&gt;&lt;/publication&gt;&lt;/publications&gt;&lt;cites&gt;&lt;/cites&gt;&lt;/citation&gt;</w:instrText>
            </w:r>
            <w:r w:rsidRPr="004737AA">
              <w:rPr>
                <w:rFonts w:ascii="Arial" w:hAnsi="Arial" w:cs="Arial"/>
                <w:sz w:val="16"/>
                <w:szCs w:val="16"/>
                <w:lang w:val="en-US"/>
              </w:rPr>
              <w:fldChar w:fldCharType="separate"/>
            </w:r>
            <w:r w:rsidR="00571661">
              <w:rPr>
                <w:rFonts w:ascii="Arial" w:eastAsiaTheme="minorHAnsi" w:hAnsi="Arial" w:cs="Arial"/>
                <w:sz w:val="16"/>
                <w:szCs w:val="16"/>
                <w:vertAlign w:val="superscript"/>
                <w:lang w:eastAsia="en-US"/>
              </w:rPr>
              <w:t>5</w:t>
            </w:r>
            <w:r w:rsidRPr="004737AA">
              <w:rPr>
                <w:rFonts w:ascii="Arial" w:hAnsi="Arial" w:cs="Arial"/>
                <w:sz w:val="16"/>
                <w:szCs w:val="16"/>
                <w:lang w:val="en-US"/>
              </w:rPr>
              <w:fldChar w:fldCharType="end"/>
            </w:r>
          </w:p>
        </w:tc>
        <w:tc>
          <w:tcPr>
            <w:tcW w:w="1399" w:type="dxa"/>
          </w:tcPr>
          <w:p w14:paraId="1BF9D928"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 xml:space="preserve">Advanced solid </w:t>
            </w:r>
            <w:proofErr w:type="spellStart"/>
            <w:r w:rsidRPr="004737AA">
              <w:rPr>
                <w:rFonts w:ascii="Arial" w:hAnsi="Arial" w:cs="Arial"/>
                <w:sz w:val="16"/>
                <w:szCs w:val="16"/>
                <w:lang w:val="en-US"/>
              </w:rPr>
              <w:t>tumours</w:t>
            </w:r>
            <w:proofErr w:type="spellEnd"/>
          </w:p>
        </w:tc>
        <w:tc>
          <w:tcPr>
            <w:tcW w:w="1195" w:type="dxa"/>
          </w:tcPr>
          <w:p w14:paraId="5B0CA281"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I</w:t>
            </w:r>
          </w:p>
        </w:tc>
        <w:tc>
          <w:tcPr>
            <w:tcW w:w="483" w:type="dxa"/>
          </w:tcPr>
          <w:p w14:paraId="0EC319F0"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79</w:t>
            </w:r>
          </w:p>
        </w:tc>
        <w:tc>
          <w:tcPr>
            <w:tcW w:w="1631" w:type="dxa"/>
          </w:tcPr>
          <w:p w14:paraId="6DC6D551"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PEMBRO 200mg q3w started within 7 days after final SBRT fraction, continue to PD or toxicity</w:t>
            </w:r>
          </w:p>
        </w:tc>
        <w:tc>
          <w:tcPr>
            <w:tcW w:w="1620" w:type="dxa"/>
          </w:tcPr>
          <w:p w14:paraId="7FF2690D"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SBRT to 2-4 metastases</w:t>
            </w:r>
          </w:p>
          <w:p w14:paraId="11B515D5"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 xml:space="preserve">30-50 </w:t>
            </w:r>
            <w:proofErr w:type="spellStart"/>
            <w:r w:rsidRPr="004737AA">
              <w:rPr>
                <w:rFonts w:ascii="Arial" w:hAnsi="Arial" w:cs="Arial"/>
                <w:sz w:val="16"/>
                <w:szCs w:val="16"/>
                <w:lang w:val="en-US"/>
              </w:rPr>
              <w:t>Gy</w:t>
            </w:r>
            <w:proofErr w:type="spellEnd"/>
            <w:r w:rsidRPr="004737AA">
              <w:rPr>
                <w:rFonts w:ascii="Arial" w:hAnsi="Arial" w:cs="Arial"/>
                <w:sz w:val="16"/>
                <w:szCs w:val="16"/>
                <w:lang w:val="en-US"/>
              </w:rPr>
              <w:t xml:space="preserve"> in 3-5 fractions depending on site, alternate day.</w:t>
            </w:r>
          </w:p>
          <w:p w14:paraId="6B133477"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Partial irradiation if &gt;65 cm</w:t>
            </w:r>
            <w:r w:rsidRPr="004737AA">
              <w:rPr>
                <w:rFonts w:ascii="Arial" w:hAnsi="Arial" w:cs="Arial"/>
                <w:sz w:val="16"/>
                <w:szCs w:val="16"/>
                <w:vertAlign w:val="superscript"/>
                <w:lang w:val="en-US"/>
              </w:rPr>
              <w:t>3</w:t>
            </w:r>
          </w:p>
        </w:tc>
        <w:tc>
          <w:tcPr>
            <w:tcW w:w="1445" w:type="dxa"/>
          </w:tcPr>
          <w:p w14:paraId="5AD099E3"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6/73 DLT</w:t>
            </w:r>
          </w:p>
          <w:p w14:paraId="0FAC7F98"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 xml:space="preserve">(9.7% of 62 patients with 6 </w:t>
            </w:r>
            <w:proofErr w:type="gramStart"/>
            <w:r w:rsidRPr="004737AA">
              <w:rPr>
                <w:rFonts w:ascii="Arial" w:hAnsi="Arial" w:cs="Arial"/>
                <w:sz w:val="16"/>
                <w:szCs w:val="16"/>
                <w:lang w:val="en-US"/>
              </w:rPr>
              <w:t>month</w:t>
            </w:r>
            <w:proofErr w:type="gramEnd"/>
            <w:r w:rsidRPr="004737AA">
              <w:rPr>
                <w:rFonts w:ascii="Arial" w:hAnsi="Arial" w:cs="Arial"/>
                <w:sz w:val="16"/>
                <w:szCs w:val="16"/>
                <w:lang w:val="en-US"/>
              </w:rPr>
              <w:t xml:space="preserve"> follow up)</w:t>
            </w:r>
          </w:p>
        </w:tc>
        <w:tc>
          <w:tcPr>
            <w:tcW w:w="1159" w:type="dxa"/>
          </w:tcPr>
          <w:p w14:paraId="67A7B3CC"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ORR 13.2%</w:t>
            </w:r>
          </w:p>
          <w:p w14:paraId="27A98130"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Median OS 9.6 months</w:t>
            </w:r>
          </w:p>
        </w:tc>
      </w:tr>
      <w:tr w:rsidR="001F2464" w:rsidRPr="004737AA" w14:paraId="10EF52BD" w14:textId="77777777" w:rsidTr="00E92F86">
        <w:tc>
          <w:tcPr>
            <w:tcW w:w="1464" w:type="dxa"/>
          </w:tcPr>
          <w:p w14:paraId="6E4CCBE4" w14:textId="56B7564D"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fldChar w:fldCharType="begin">
                <w:fldData xml:space="preserve">PEVuZE5vdGU+PENpdGU+PEF1dGhvcj5Gb3JtZW50aTwvQXV0aG9yPjxZZWFyPjIwMTg8L1llYXI+
PFJlY051bT4yMDMzPC9SZWNOdW0+PERpc3BsYXlUZXh0PihGb3JtZW50aSwgUnVkcXZpc3QgZXQg
YWwuIDIwMTgpPC9EaXNwbGF5VGV4dD48cmVjb3JkPjxyZWMtbnVtYmVyPjIwMzM8L3JlYy1udW1i
ZXI+PGZvcmVpZ24ta2V5cz48a2V5IGFwcD0iRU4iIGRiLWlkPSJwdjV0YWY5ZDl4MHpkMWUyMmZs
cDllenR4d3pmcnpkMHplNTkiIHRpbWVzdGFtcD0iMTU2ODgyNDY0NyI+MjAzMzwva2V5PjxrZXkg
YXBwPSJFTldlYiIgZGItaWQ9IiI+MDwva2V5PjwvZm9yZWlnbi1rZXlzPjxyZWYtdHlwZSBuYW1l
PSJKb3VybmFsIEFydGljbGUiPjE3PC9yZWYtdHlwZT48Y29udHJpYnV0b3JzPjxhdXRob3JzPjxh
dXRob3I+Rm9ybWVudGksIFMuIEMuPC9hdXRob3I+PGF1dGhvcj5SdWRxdmlzdCwgTi4gUC48L2F1
dGhvcj48YXV0aG9yPkdvbGRlbiwgRS48L2F1dGhvcj48YXV0aG9yPkNvb3BlciwgQi48L2F1dGhv
cj48YXV0aG9yPldlbm5lcmJlcmcsIEUuPC9hdXRob3I+PGF1dGhvcj5MaHVpbGxpZXIsIEMuPC9h
dXRob3I+PGF1dGhvcj5WYW5wb3VpbGxlLUJveCwgQy48L2F1dGhvcj48YXV0aG9yPkZyaWVkbWFu
LCBLLjwvYXV0aG9yPjxhdXRob3I+RmVycmFyaSBkZSBBbmRyYWRlLCBMLjwvYXV0aG9yPjxhdXRo
b3I+V3VjaGVycGZlbm5pZywgSy4gVy48L2F1dGhvcj48YXV0aG9yPkhlZ3V5LCBBLjwvYXV0aG9y
PjxhdXRob3I+SW1haSwgTi48L2F1dGhvcj48YXV0aG9yPkduamF0aWMsIFMuPC9hdXRob3I+PGF1
dGhvcj5FbWVyc29uLCBSLiBPLjwvYXV0aG9yPjxhdXRob3I+WmhvdSwgWC4gSy48L2F1dGhvcj48
YXV0aG9yPlpoYW5nLCBULjwvYXV0aG9yPjxhdXRob3I+Q2hhY2hvdWEsIEEuPC9hdXRob3I+PGF1
dGhvcj5EZW1hcmlhLCBTLjwvYXV0aG9yPjwvYXV0aG9ycz48L2NvbnRyaWJ1dG9ycz48YXV0aC1h
ZGRyZXNzPkRlcGFydG1lbnQgb2YgUmFkaWF0aW9uIE9uY29sb2d5LCBXZWlsbCBDb3JuZWxsIE1l
ZGljaW5lLCBOZXcgWW9yaywgTlksIFVTQS4gZm9ybWVudGlAbWVkLmNvcm5lbGwuZWR1LiYjeEQ7
RGVwYXJ0bWVudCBvZiBSYWRpYXRpb24gT25jb2xvZ3ksIFdlaWxsIENvcm5lbGwgTWVkaWNpbmUs
IE5ldyBZb3JrLCBOWSwgVVNBLiYjeEQ7RGVwYXJ0bWVudCBvZiBSYWRpYXRpb24gT25jb2xvZ3ks
IFVuaXZlcnNpdHkgb2YgQ2FsaWZvcm5pYSwgU2FuIEZyYW5jaXNjbywgQ0EsIFVTQS4mI3hEO0Rl
cGFydG1lbnQgb2YgUmFkaWF0aW9uIE9uY29sb2d5LCBOZXcgWW9yayBVbml2ZXJzaXR5IFNjaG9v
bCBvZiBNZWRpY2luZSwgTmV3IFlvcmssIE5ZLCBVU0EuJiN4RDtEZXBhcnRtZW50IG9mIFJhZGlv
bG9neSwgTmV3IFlvcmsgVW5pdmVyc2l0eSBTY2hvb2wgb2YgTWVkaWNpbmUsIE5ldyBZb3JrLCBO
WSwgVVNBLiYjeEQ7RGVwYXJ0bWVudCBvZiBDYW5jZXIgSW1tdW5vbG9neSBhbmQgVmlyb2xvZ3ks
IERhbmEtRmFyYmVyIENhbmNlciBJbnN0aXR1dGUsIEJvc3RvbiwgTUEsIFVTQS4mI3hEO0RlcGFy
dG1lbnQgb2YgTWljcm9iaW9sb2d5IGFuZCBJbW11bm9iaW9sb2d5LCBIYXJ2YXJkIE1lZGljYWwg
U2Nob29sLCBCb3N0b24sIE1BLCBVU0EuJiN4RDtEZXBhcnRtZW50IG9mIFBhdGhvbG9neSwgTmV3
IFlvcmsgVW5pdmVyc2l0eSBTY2hvb2wgb2YgTWVkaWNpbmUsIE5ldyBZb3JrLCBOWSwgVVNBLiYj
eEQ7R2Vub21lIFRlY2hub2xvZ3kgQ2VudGVyLCBEaXZpc2lvbiBvZiBBZHZhbmNlZCByZXNlYXJj
aCBUZWNobm9sb2dpZXMsIE5ZVSBMYW5nb25lIEhlYWx0aCwgTmV3IFlvcmssIE5ZLCBVU0EuJiN4
RDtUaXNjaCBDYW5jZXIgSW5zdGl0dXRlLCBIZW1hdG9sb2d5L09uY29sb2d5LCBJbW11bm9sb2d5
LCBJY2FobiBTY2hvb2wgb2YgTWVkaWNpbmUgYXQgTW91bnQgU2luYWksIE5ldyBZb3JrLCBOWSwg
VVNBLiYjeEQ7QWRhcHRpdmUgQmlvdGVjaG5vbG9naWVzLCBTZWF0dGxlLCBXQSwgVVNBLiYjeEQ7
RGl2aXNpb24gb2YgQmlvc3RhdGlzdGljcyBhbmQgRXBpZGVtaW9sb2d5LCBEZXBhcnRtZW50IG9m
IEhlYWx0aGNhcmUgUG9saWN5IGFuZCBSZXNlYXJjaCwgV2VpbGwgQ29ybmVsbCBNZWRpY2luZSwg
TmV3IFlvcmssIE5ZLCBVU0EuJiN4RDtEZXBhcnRtZW50IG9mIE1pY3JvYmlvbG9neSBhbmQgSW1t
dW5vbG9neSwgV2VpbGwgQ29ybmVsbCBNZWRpY2luZSwgTmV3IFlvcmssIE5ZLCBVU0EuJiN4RDtE
ZXBhcnRtZW50IG9mIE1lZGljaW5lLCBOZXcgWW9yayBVbml2ZXJzaXR5IFNjaG9vbCBvZiBNZWRp
Y2luZSwgTmV3IFlvcmssIE5ZLCBVU0EuJiN4RDtEZXBhcnRtZW50IG9mIFJhZGlhdGlvbiBPbmNv
bG9neSwgV2VpbGwgQ29ybmVsbCBNZWRpY2luZSwgTmV3IFlvcmssIE5ZLCBVU0EuIHN6ZDMwMDVA
bWVkLmNvcm5lbGwuZWR1LiYjeEQ7RGVwYXJ0bWVudCBvZiBQYXRob2xvZ3kgYW5kIExhYm9yYXRv
cnkgTWVkaWNpbmUsIFdlaWxsIENvcm5lbGwgTWVkaWNpbmUsIE5ldyBZb3JrLCBOWSwgVVNBLiBz
emQzMDA1QG1lZC5jb3JuZWxsLmVkdS48L2F1dGgtYWRkcmVzcz48dGl0bGVzPjx0aXRsZT5SYWRp
b3RoZXJhcHkgaW5kdWNlcyByZXNwb25zZXMgb2YgbHVuZyBjYW5jZXIgdG8gQ1RMQS00IGJsb2Nr
YWRlPC90aXRsZT48c2Vjb25kYXJ5LXRpdGxlPk5hdCBNZWQ8L3NlY29uZGFyeS10aXRsZT48L3Rp
dGxlcz48cGVyaW9kaWNhbD48ZnVsbC10aXRsZT5OYXQgTWVkPC9mdWxsLXRpdGxlPjxhYmJyLTE+
TmF0dXJlIG1lZGljaW5lPC9hYmJyLTE+PC9wZXJpb2RpY2FsPjxwYWdlcz4xODQ1LTE4NTE8L3Bh
Z2VzPjx2b2x1bWU+MjQ8L3ZvbHVtZT48bnVtYmVyPjEyPC9udW1iZXI+PGtleXdvcmRzPjxrZXl3
b3JkPkFnZWQ8L2tleXdvcmQ+PGtleXdvcmQ+QWdlZCwgODAgYW5kIG92ZXI8L2tleXdvcmQ+PGtl
eXdvcmQ+QW50aWJvZGllcywgTW9ub2Nsb25hbC9hZG1pbmlzdHJhdGlvbiAmYW1wOyBkb3NhZ2U8
L2tleXdvcmQ+PGtleXdvcmQ+Q0Q4LVBvc2l0aXZlIFQtTHltcGhvY3l0ZXMvaW1tdW5vbG9neS8q
cmFkaWF0aW9uIGVmZmVjdHM8L2tleXdvcmQ+PGtleXdvcmQ+Q1RMQS00IEFudGlnZW4vKmFudGFn
b25pc3RzICZhbXA7IGluaGliaXRvcnMvaW1tdW5vbG9neTwva2V5d29yZD48a2V5d29yZD5DZWxs
IExpbmUsIFR1bW9yPC9rZXl3b3JkPjxrZXl3b3JkPkNvbWJpbmVkIE1vZGFsaXR5IFRoZXJhcHk8
L2tleXdvcmQ+PGtleXdvcmQ+RHJ1ZyBSZXNpc3RhbmNlLCBOZW9wbGFzbS9yYWRpYXRpb24gZWZm
ZWN0czwva2V5d29yZD48a2V5d29yZD5GZW1hbGU8L2tleXdvcmQ+PGtleXdvcmQ+SHVtYW5zPC9r
ZXl3b3JkPjxrZXl3b3JkPklwaWxpbXVtYWIvKmFkbWluaXN0cmF0aW9uICZhbXA7IGRvc2FnZTwv
a2V5d29yZD48a2V5d29yZD5MdW5nIE5lb3BsYXNtcy9pbW11bm9sb2d5L3BhdGhvbG9neS9yYWRp
b3RoZXJhcHkvKnRoZXJhcHk8L2tleXdvcmQ+PGtleXdvcmQ+TWFsZTwva2V5d29yZD48a2V5d29y
ZD5NaWRkbGUgQWdlZDwva2V5d29yZD48a2V5d29yZD5SYWRpb3RoZXJhcHk8L2tleXdvcmQ+PC9r
ZXl3b3Jkcz48ZGF0ZXM+PHllYXI+MjAxODwveWVhcj48cHViLWRhdGVzPjxkYXRlPkRlYzwvZGF0
ZT48L3B1Yi1kYXRlcz48L2RhdGVzPjxpc2JuPjE1NDYtMTcwWCAoRWxlY3Ryb25pYykmI3hEOzEw
NzgtODk1NiAoTGlua2luZyk8L2lzYm4+PGFjY2Vzc2lvbi1udW0+MzAzOTczNTM8L2FjY2Vzc2lv
bi1udW0+PHVybHM+PHJlbGF0ZWQtdXJscz48dXJsPmh0dHBzOi8vd3d3Lm5jYmkubmxtLm5paC5n
b3YvcHVibWVkLzMwMzk3MzUzPC91cmw+PC9yZWxhdGVkLXVybHM+PC91cmxzPjxjdXN0b20yPlBN
QzYyODYyNDI8L2N1c3RvbTI+PGVsZWN0cm9uaWMtcmVzb3VyY2UtbnVtPjEwLjEwMzgvczQxNTkx
LTAxOC0wMjMyLTI8L2VsZWN0cm9uaWMtcmVzb3VyY2UtbnVtPjwvcmVjb3JkPjwvQ2l0ZT48L0Vu
ZE5vdGU+AG==
</w:fldData>
              </w:fldChar>
            </w:r>
            <w:r w:rsidRPr="004737AA">
              <w:rPr>
                <w:rFonts w:ascii="Arial" w:hAnsi="Arial" w:cs="Arial"/>
                <w:sz w:val="16"/>
                <w:szCs w:val="16"/>
                <w:lang w:val="en-US"/>
              </w:rPr>
              <w:instrText xml:space="preserve"> ADDIN EN.CITE </w:instrText>
            </w:r>
            <w:r w:rsidRPr="004737AA">
              <w:rPr>
                <w:rFonts w:ascii="Arial" w:hAnsi="Arial" w:cs="Arial"/>
                <w:sz w:val="16"/>
                <w:szCs w:val="16"/>
                <w:lang w:val="en-US"/>
              </w:rPr>
              <w:fldChar w:fldCharType="begin">
                <w:fldData xml:space="preserve">PEVuZE5vdGU+PENpdGU+PEF1dGhvcj5Gb3JtZW50aTwvQXV0aG9yPjxZZWFyPjIwMTg8L1llYXI+
PFJlY051bT4yMDMzPC9SZWNOdW0+PERpc3BsYXlUZXh0PihGb3JtZW50aSwgUnVkcXZpc3QgZXQg
YWwuIDIwMTgpPC9EaXNwbGF5VGV4dD48cmVjb3JkPjxyZWMtbnVtYmVyPjIwMzM8L3JlYy1udW1i
ZXI+PGZvcmVpZ24ta2V5cz48a2V5IGFwcD0iRU4iIGRiLWlkPSJwdjV0YWY5ZDl4MHpkMWUyMmZs
cDllenR4d3pmcnpkMHplNTkiIHRpbWVzdGFtcD0iMTU2ODgyNDY0NyI+MjAzMzwva2V5PjxrZXkg
YXBwPSJFTldlYiIgZGItaWQ9IiI+MDwva2V5PjwvZm9yZWlnbi1rZXlzPjxyZWYtdHlwZSBuYW1l
PSJKb3VybmFsIEFydGljbGUiPjE3PC9yZWYtdHlwZT48Y29udHJpYnV0b3JzPjxhdXRob3JzPjxh
dXRob3I+Rm9ybWVudGksIFMuIEMuPC9hdXRob3I+PGF1dGhvcj5SdWRxdmlzdCwgTi4gUC48L2F1
dGhvcj48YXV0aG9yPkdvbGRlbiwgRS48L2F1dGhvcj48YXV0aG9yPkNvb3BlciwgQi48L2F1dGhv
cj48YXV0aG9yPldlbm5lcmJlcmcsIEUuPC9hdXRob3I+PGF1dGhvcj5MaHVpbGxpZXIsIEMuPC9h
dXRob3I+PGF1dGhvcj5WYW5wb3VpbGxlLUJveCwgQy48L2F1dGhvcj48YXV0aG9yPkZyaWVkbWFu
LCBLLjwvYXV0aG9yPjxhdXRob3I+RmVycmFyaSBkZSBBbmRyYWRlLCBMLjwvYXV0aG9yPjxhdXRo
b3I+V3VjaGVycGZlbm5pZywgSy4gVy48L2F1dGhvcj48YXV0aG9yPkhlZ3V5LCBBLjwvYXV0aG9y
PjxhdXRob3I+SW1haSwgTi48L2F1dGhvcj48YXV0aG9yPkduamF0aWMsIFMuPC9hdXRob3I+PGF1
dGhvcj5FbWVyc29uLCBSLiBPLjwvYXV0aG9yPjxhdXRob3I+WmhvdSwgWC4gSy48L2F1dGhvcj48
YXV0aG9yPlpoYW5nLCBULjwvYXV0aG9yPjxhdXRob3I+Q2hhY2hvdWEsIEEuPC9hdXRob3I+PGF1
dGhvcj5EZW1hcmlhLCBTLjwvYXV0aG9yPjwvYXV0aG9ycz48L2NvbnRyaWJ1dG9ycz48YXV0aC1h
ZGRyZXNzPkRlcGFydG1lbnQgb2YgUmFkaWF0aW9uIE9uY29sb2d5LCBXZWlsbCBDb3JuZWxsIE1l
ZGljaW5lLCBOZXcgWW9yaywgTlksIFVTQS4gZm9ybWVudGlAbWVkLmNvcm5lbGwuZWR1LiYjeEQ7
RGVwYXJ0bWVudCBvZiBSYWRpYXRpb24gT25jb2xvZ3ksIFdlaWxsIENvcm5lbGwgTWVkaWNpbmUs
IE5ldyBZb3JrLCBOWSwgVVNBLiYjeEQ7RGVwYXJ0bWVudCBvZiBSYWRpYXRpb24gT25jb2xvZ3ks
IFVuaXZlcnNpdHkgb2YgQ2FsaWZvcm5pYSwgU2FuIEZyYW5jaXNjbywgQ0EsIFVTQS4mI3hEO0Rl
cGFydG1lbnQgb2YgUmFkaWF0aW9uIE9uY29sb2d5LCBOZXcgWW9yayBVbml2ZXJzaXR5IFNjaG9v
bCBvZiBNZWRpY2luZSwgTmV3IFlvcmssIE5ZLCBVU0EuJiN4RDtEZXBhcnRtZW50IG9mIFJhZGlv
bG9neSwgTmV3IFlvcmsgVW5pdmVyc2l0eSBTY2hvb2wgb2YgTWVkaWNpbmUsIE5ldyBZb3JrLCBO
WSwgVVNBLiYjeEQ7RGVwYXJ0bWVudCBvZiBDYW5jZXIgSW1tdW5vbG9neSBhbmQgVmlyb2xvZ3ks
IERhbmEtRmFyYmVyIENhbmNlciBJbnN0aXR1dGUsIEJvc3RvbiwgTUEsIFVTQS4mI3hEO0RlcGFy
dG1lbnQgb2YgTWljcm9iaW9sb2d5IGFuZCBJbW11bm9iaW9sb2d5LCBIYXJ2YXJkIE1lZGljYWwg
U2Nob29sLCBCb3N0b24sIE1BLCBVU0EuJiN4RDtEZXBhcnRtZW50IG9mIFBhdGhvbG9neSwgTmV3
IFlvcmsgVW5pdmVyc2l0eSBTY2hvb2wgb2YgTWVkaWNpbmUsIE5ldyBZb3JrLCBOWSwgVVNBLiYj
eEQ7R2Vub21lIFRlY2hub2xvZ3kgQ2VudGVyLCBEaXZpc2lvbiBvZiBBZHZhbmNlZCByZXNlYXJj
aCBUZWNobm9sb2dpZXMsIE5ZVSBMYW5nb25lIEhlYWx0aCwgTmV3IFlvcmssIE5ZLCBVU0EuJiN4
RDtUaXNjaCBDYW5jZXIgSW5zdGl0dXRlLCBIZW1hdG9sb2d5L09uY29sb2d5LCBJbW11bm9sb2d5
LCBJY2FobiBTY2hvb2wgb2YgTWVkaWNpbmUgYXQgTW91bnQgU2luYWksIE5ldyBZb3JrLCBOWSwg
VVNBLiYjeEQ7QWRhcHRpdmUgQmlvdGVjaG5vbG9naWVzLCBTZWF0dGxlLCBXQSwgVVNBLiYjeEQ7
RGl2aXNpb24gb2YgQmlvc3RhdGlzdGljcyBhbmQgRXBpZGVtaW9sb2d5LCBEZXBhcnRtZW50IG9m
IEhlYWx0aGNhcmUgUG9saWN5IGFuZCBSZXNlYXJjaCwgV2VpbGwgQ29ybmVsbCBNZWRpY2luZSwg
TmV3IFlvcmssIE5ZLCBVU0EuJiN4RDtEZXBhcnRtZW50IG9mIE1pY3JvYmlvbG9neSBhbmQgSW1t
dW5vbG9neSwgV2VpbGwgQ29ybmVsbCBNZWRpY2luZSwgTmV3IFlvcmssIE5ZLCBVU0EuJiN4RDtE
ZXBhcnRtZW50IG9mIE1lZGljaW5lLCBOZXcgWW9yayBVbml2ZXJzaXR5IFNjaG9vbCBvZiBNZWRp
Y2luZSwgTmV3IFlvcmssIE5ZLCBVU0EuJiN4RDtEZXBhcnRtZW50IG9mIFJhZGlhdGlvbiBPbmNv
bG9neSwgV2VpbGwgQ29ybmVsbCBNZWRpY2luZSwgTmV3IFlvcmssIE5ZLCBVU0EuIHN6ZDMwMDVA
bWVkLmNvcm5lbGwuZWR1LiYjeEQ7RGVwYXJ0bWVudCBvZiBQYXRob2xvZ3kgYW5kIExhYm9yYXRv
cnkgTWVkaWNpbmUsIFdlaWxsIENvcm5lbGwgTWVkaWNpbmUsIE5ldyBZb3JrLCBOWSwgVVNBLiBz
emQzMDA1QG1lZC5jb3JuZWxsLmVkdS48L2F1dGgtYWRkcmVzcz48dGl0bGVzPjx0aXRsZT5SYWRp
b3RoZXJhcHkgaW5kdWNlcyByZXNwb25zZXMgb2YgbHVuZyBjYW5jZXIgdG8gQ1RMQS00IGJsb2Nr
YWRlPC90aXRsZT48c2Vjb25kYXJ5LXRpdGxlPk5hdCBNZWQ8L3NlY29uZGFyeS10aXRsZT48L3Rp
dGxlcz48cGVyaW9kaWNhbD48ZnVsbC10aXRsZT5OYXQgTWVkPC9mdWxsLXRpdGxlPjxhYmJyLTE+
TmF0dXJlIG1lZGljaW5lPC9hYmJyLTE+PC9wZXJpb2RpY2FsPjxwYWdlcz4xODQ1LTE4NTE8L3Bh
Z2VzPjx2b2x1bWU+MjQ8L3ZvbHVtZT48bnVtYmVyPjEyPC9udW1iZXI+PGtleXdvcmRzPjxrZXl3
b3JkPkFnZWQ8L2tleXdvcmQ+PGtleXdvcmQ+QWdlZCwgODAgYW5kIG92ZXI8L2tleXdvcmQ+PGtl
eXdvcmQ+QW50aWJvZGllcywgTW9ub2Nsb25hbC9hZG1pbmlzdHJhdGlvbiAmYW1wOyBkb3NhZ2U8
L2tleXdvcmQ+PGtleXdvcmQ+Q0Q4LVBvc2l0aXZlIFQtTHltcGhvY3l0ZXMvaW1tdW5vbG9neS8q
cmFkaWF0aW9uIGVmZmVjdHM8L2tleXdvcmQ+PGtleXdvcmQ+Q1RMQS00IEFudGlnZW4vKmFudGFn
b25pc3RzICZhbXA7IGluaGliaXRvcnMvaW1tdW5vbG9neTwva2V5d29yZD48a2V5d29yZD5DZWxs
IExpbmUsIFR1bW9yPC9rZXl3b3JkPjxrZXl3b3JkPkNvbWJpbmVkIE1vZGFsaXR5IFRoZXJhcHk8
L2tleXdvcmQ+PGtleXdvcmQ+RHJ1ZyBSZXNpc3RhbmNlLCBOZW9wbGFzbS9yYWRpYXRpb24gZWZm
ZWN0czwva2V5d29yZD48a2V5d29yZD5GZW1hbGU8L2tleXdvcmQ+PGtleXdvcmQ+SHVtYW5zPC9r
ZXl3b3JkPjxrZXl3b3JkPklwaWxpbXVtYWIvKmFkbWluaXN0cmF0aW9uICZhbXA7IGRvc2FnZTwv
a2V5d29yZD48a2V5d29yZD5MdW5nIE5lb3BsYXNtcy9pbW11bm9sb2d5L3BhdGhvbG9neS9yYWRp
b3RoZXJhcHkvKnRoZXJhcHk8L2tleXdvcmQ+PGtleXdvcmQ+TWFsZTwva2V5d29yZD48a2V5d29y
ZD5NaWRkbGUgQWdlZDwva2V5d29yZD48a2V5d29yZD5SYWRpb3RoZXJhcHk8L2tleXdvcmQ+PC9r
ZXl3b3Jkcz48ZGF0ZXM+PHllYXI+MjAxODwveWVhcj48cHViLWRhdGVzPjxkYXRlPkRlYzwvZGF0
ZT48L3B1Yi1kYXRlcz48L2RhdGVzPjxpc2JuPjE1NDYtMTcwWCAoRWxlY3Ryb25pYykmI3hEOzEw
NzgtODk1NiAoTGlua2luZyk8L2lzYm4+PGFjY2Vzc2lvbi1udW0+MzAzOTczNTM8L2FjY2Vzc2lv
bi1udW0+PHVybHM+PHJlbGF0ZWQtdXJscz48dXJsPmh0dHBzOi8vd3d3Lm5jYmkubmxtLm5paC5n
b3YvcHVibWVkLzMwMzk3MzUzPC91cmw+PC9yZWxhdGVkLXVybHM+PC91cmxzPjxjdXN0b20yPlBN
QzYyODYyNDI8L2N1c3RvbTI+PGVsZWN0cm9uaWMtcmVzb3VyY2UtbnVtPjEwLjEwMzgvczQxNTkx
LTAxOC0wMjMyLTI8L2VsZWN0cm9uaWMtcmVzb3VyY2UtbnVtPjwvcmVjb3JkPjwvQ2l0ZT48L0Vu
ZE5vdGU+AG==
</w:fldData>
              </w:fldChar>
            </w:r>
            <w:r w:rsidRPr="004737AA">
              <w:rPr>
                <w:rFonts w:ascii="Arial" w:hAnsi="Arial" w:cs="Arial"/>
                <w:sz w:val="16"/>
                <w:szCs w:val="16"/>
                <w:lang w:val="en-US"/>
              </w:rPr>
              <w:instrText xml:space="preserve"> ADDIN EN.CITE.DATA </w:instrText>
            </w:r>
            <w:r w:rsidRPr="004737AA">
              <w:rPr>
                <w:rFonts w:ascii="Arial" w:hAnsi="Arial" w:cs="Arial"/>
                <w:sz w:val="16"/>
                <w:szCs w:val="16"/>
                <w:lang w:val="en-US"/>
              </w:rPr>
            </w:r>
            <w:r w:rsidRPr="004737AA">
              <w:rPr>
                <w:rFonts w:ascii="Arial" w:hAnsi="Arial" w:cs="Arial"/>
                <w:sz w:val="16"/>
                <w:szCs w:val="16"/>
                <w:lang w:val="en-US"/>
              </w:rPr>
              <w:fldChar w:fldCharType="end"/>
            </w:r>
            <w:r w:rsidRPr="004737AA">
              <w:rPr>
                <w:rFonts w:ascii="Arial" w:hAnsi="Arial" w:cs="Arial"/>
                <w:sz w:val="16"/>
                <w:szCs w:val="16"/>
                <w:lang w:val="en-US"/>
              </w:rPr>
            </w:r>
            <w:r w:rsidRPr="004737AA">
              <w:rPr>
                <w:rFonts w:ascii="Arial" w:hAnsi="Arial" w:cs="Arial"/>
                <w:sz w:val="16"/>
                <w:szCs w:val="16"/>
                <w:lang w:val="en-US"/>
              </w:rPr>
              <w:fldChar w:fldCharType="separate"/>
            </w:r>
            <w:r w:rsidRPr="004737AA">
              <w:rPr>
                <w:rFonts w:ascii="Arial" w:hAnsi="Arial" w:cs="Arial"/>
                <w:sz w:val="16"/>
                <w:szCs w:val="16"/>
                <w:lang w:val="en-US"/>
              </w:rPr>
              <w:t>(</w:t>
            </w:r>
            <w:proofErr w:type="spellStart"/>
            <w:r w:rsidRPr="004737AA">
              <w:rPr>
                <w:rFonts w:ascii="Arial" w:hAnsi="Arial" w:cs="Arial"/>
                <w:sz w:val="16"/>
                <w:szCs w:val="16"/>
                <w:lang w:val="en-US"/>
              </w:rPr>
              <w:t>Formenti</w:t>
            </w:r>
            <w:proofErr w:type="spellEnd"/>
            <w:r w:rsidRPr="004737AA">
              <w:rPr>
                <w:rFonts w:ascii="Arial" w:hAnsi="Arial" w:cs="Arial"/>
                <w:sz w:val="16"/>
                <w:szCs w:val="16"/>
                <w:lang w:val="en-US"/>
              </w:rPr>
              <w:t xml:space="preserve">, </w:t>
            </w:r>
            <w:proofErr w:type="spellStart"/>
            <w:r w:rsidRPr="004737AA">
              <w:rPr>
                <w:rFonts w:ascii="Arial" w:hAnsi="Arial" w:cs="Arial"/>
                <w:sz w:val="16"/>
                <w:szCs w:val="16"/>
                <w:lang w:val="en-US"/>
              </w:rPr>
              <w:t>Rudqvist</w:t>
            </w:r>
            <w:proofErr w:type="spellEnd"/>
            <w:r w:rsidRPr="004737AA">
              <w:rPr>
                <w:rFonts w:ascii="Arial" w:hAnsi="Arial" w:cs="Arial"/>
                <w:sz w:val="16"/>
                <w:szCs w:val="16"/>
                <w:lang w:val="en-US"/>
              </w:rPr>
              <w:t xml:space="preserve"> et al. 2018)</w:t>
            </w:r>
            <w:r w:rsidRPr="004737AA">
              <w:rPr>
                <w:rFonts w:ascii="Arial" w:hAnsi="Arial" w:cs="Arial"/>
                <w:sz w:val="16"/>
                <w:szCs w:val="16"/>
                <w:lang w:val="en-US"/>
              </w:rPr>
              <w:fldChar w:fldCharType="end"/>
            </w:r>
            <w:r w:rsidRPr="004737AA">
              <w:rPr>
                <w:rFonts w:ascii="Arial" w:hAnsi="Arial" w:cs="Arial"/>
                <w:sz w:val="16"/>
                <w:szCs w:val="16"/>
                <w:lang w:val="en-US"/>
              </w:rPr>
              <w:t xml:space="preserve"> </w:t>
            </w:r>
            <w:r w:rsidRPr="004737AA">
              <w:rPr>
                <w:rFonts w:ascii="Arial" w:hAnsi="Arial" w:cs="Arial"/>
                <w:sz w:val="16"/>
                <w:szCs w:val="16"/>
                <w:lang w:val="en-US"/>
              </w:rPr>
              <w:fldChar w:fldCharType="begin"/>
            </w:r>
            <w:r w:rsidR="00571661">
              <w:rPr>
                <w:rFonts w:ascii="Arial" w:hAnsi="Arial" w:cs="Arial"/>
                <w:sz w:val="16"/>
                <w:szCs w:val="16"/>
                <w:lang w:val="en-US"/>
              </w:rPr>
              <w:instrText xml:space="preserve"> ADDIN PAPERS2_CITATIONS &lt;citation&gt;&lt;priority&gt;0&lt;/priority&gt;&lt;uuid&gt;668FDB47-90C6-4C06-9216-4BFF6624B2CF&lt;/uuid&gt;&lt;publications&gt;&lt;publication&gt;&lt;subtype&gt;400&lt;/subtype&gt;&lt;title&gt;Radiotherapy induces responses of lung cancer to CTLA-4 blockade.&lt;/title&gt;&lt;url&gt;http://www.nature.com/articles/s41591-018-0232-2&lt;/url&gt;&lt;volume&gt;24&lt;/volume&gt;&lt;publication_date&gt;99201812001200000000220000&lt;/publication_date&gt;&lt;uuid&gt;2B353619-BDDE-4115-9417-94EB07DBB034&lt;/uuid&gt;&lt;type&gt;400&lt;/type&gt;&lt;accepted_date&gt;99201809041200000000222000&lt;/accepted_date&gt;&lt;number&gt;12&lt;/number&gt;&lt;citekey&gt;Formenti:2018dk&lt;/citekey&gt;&lt;submission_date&gt;99201804091200000000222000&lt;/submission_date&gt;&lt;doi&gt;10.1038/s41591-018-0232-2&lt;/doi&gt;&lt;institution&gt;Department of Radiation Oncology, Weill Cornell Medicine, New York, NY, USA. formenti@med.cornell.edu.&lt;/institution&gt;&lt;startpage&gt;1845&lt;/startpage&gt;&lt;endpage&gt;1851&lt;/endpage&gt;&lt;bundle&gt;&lt;publication&gt;&lt;title&gt;Nature medicine&lt;/title&gt;&lt;uuid&gt;0133F6C9-D8D1-4D29-B21C-AF1987AB8CC5&lt;/uuid&gt;&lt;subtype&gt;-100&lt;/subtype&gt;&lt;publisher&gt;Springer US&lt;/publisher&gt;&lt;type&gt;-100&lt;/type&gt;&lt;/publication&gt;&lt;/bundle&gt;&lt;authors&gt;&lt;author&gt;&lt;lastName&gt;Formenti&lt;/lastName&gt;&lt;firstName&gt;Silvia&lt;/firstName&gt;&lt;middleNames&gt;C&lt;/middleNames&gt;&lt;/author&gt;&lt;author&gt;&lt;lastName&gt;Rudqvist&lt;/lastName&gt;&lt;firstName&gt;Nils-Petter&lt;/firstName&gt;&lt;/author&gt;&lt;author&gt;&lt;lastName&gt;Golden&lt;/lastName&gt;&lt;firstName&gt;Encouse&lt;/firstName&gt;&lt;/author&gt;&lt;author&gt;&lt;lastName&gt;Cooper&lt;/lastName&gt;&lt;firstName&gt;Benjamin&lt;/firstName&gt;&lt;/author&gt;&lt;author&gt;&lt;lastName&gt;Wennerberg&lt;/lastName&gt;&lt;firstName&gt;Erik&lt;/firstName&gt;&lt;/author&gt;&lt;author&gt;&lt;lastName&gt;Lhuillier&lt;/lastName&gt;&lt;firstName&gt;Claire&lt;/firstName&gt;&lt;/author&gt;&lt;author&gt;&lt;lastName&gt;Vanpouille-Box&lt;/lastName&gt;&lt;firstName&gt;Claire&lt;/firstName&gt;&lt;/author&gt;&lt;author&gt;&lt;lastName&gt;Friedman&lt;/lastName&gt;&lt;firstName&gt;Kent&lt;/firstName&gt;&lt;/author&gt;&lt;author&gt;&lt;lastName&gt;Ferrari de Andrade&lt;/lastName&gt;&lt;firstName&gt;Lucas&lt;/firstName&gt;&lt;/author&gt;&lt;author&gt;&lt;lastName&gt;Wucherpfennig&lt;/lastName&gt;&lt;firstName&gt;Kai&lt;/firstName&gt;&lt;middleNames&gt;W&lt;/middleNames&gt;&lt;/author&gt;&lt;author&gt;&lt;lastName&gt;Heguy&lt;/lastName&gt;&lt;firstName&gt;Adriana&lt;/firstName&gt;&lt;/author&gt;&lt;author&gt;&lt;lastName&gt;Imai&lt;/lastName&gt;&lt;firstName&gt;Naoko&lt;/firstName&gt;&lt;/author&gt;&lt;author&gt;&lt;lastName&gt;Gnjatic&lt;/lastName&gt;&lt;firstName&gt;Sacha&lt;/firstName&gt;&lt;/author&gt;&lt;author&gt;&lt;lastName&gt;Emerson&lt;/lastName&gt;&lt;firstName&gt;Ryan&lt;/firstName&gt;&lt;middleNames&gt;O&lt;/middleNames&gt;&lt;/author&gt;&lt;author&gt;&lt;lastName&gt;Zhou&lt;/lastName&gt;&lt;firstName&gt;Xi&lt;/firstName&gt;&lt;middleNames&gt;Kathy&lt;/middleNames&gt;&lt;/author&gt;&lt;author&gt;&lt;lastName&gt;Zhang&lt;/lastName&gt;&lt;firstName&gt;Tuo&lt;/firstName&gt;&lt;/author&gt;&lt;author&gt;&lt;lastName&gt;Chachoua&lt;/lastName&gt;&lt;firstName&gt;Abraham&lt;/firstName&gt;&lt;/author&gt;&lt;author&gt;&lt;lastName&gt;Demaria&lt;/lastName&gt;&lt;firstName&gt;Sandra&lt;/firstName&gt;&lt;/author&gt;&lt;/authors&gt;&lt;/publication&gt;&lt;/publications&gt;&lt;cites&gt;&lt;/cites&gt;&lt;/citation&gt;</w:instrText>
            </w:r>
            <w:r w:rsidRPr="004737AA">
              <w:rPr>
                <w:rFonts w:ascii="Arial" w:hAnsi="Arial" w:cs="Arial"/>
                <w:sz w:val="16"/>
                <w:szCs w:val="16"/>
                <w:lang w:val="en-US"/>
              </w:rPr>
              <w:fldChar w:fldCharType="separate"/>
            </w:r>
            <w:r w:rsidR="00571661">
              <w:rPr>
                <w:rFonts w:ascii="Arial" w:eastAsiaTheme="minorHAnsi" w:hAnsi="Arial" w:cs="Arial"/>
                <w:sz w:val="16"/>
                <w:szCs w:val="16"/>
                <w:vertAlign w:val="superscript"/>
                <w:lang w:eastAsia="en-US"/>
              </w:rPr>
              <w:t>6</w:t>
            </w:r>
            <w:r w:rsidRPr="004737AA">
              <w:rPr>
                <w:rFonts w:ascii="Arial" w:hAnsi="Arial" w:cs="Arial"/>
                <w:sz w:val="16"/>
                <w:szCs w:val="16"/>
                <w:lang w:val="en-US"/>
              </w:rPr>
              <w:fldChar w:fldCharType="end"/>
            </w:r>
          </w:p>
        </w:tc>
        <w:tc>
          <w:tcPr>
            <w:tcW w:w="1399" w:type="dxa"/>
          </w:tcPr>
          <w:p w14:paraId="1336D8E0"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Metastatic NSCLC</w:t>
            </w:r>
          </w:p>
        </w:tc>
        <w:tc>
          <w:tcPr>
            <w:tcW w:w="1195" w:type="dxa"/>
          </w:tcPr>
          <w:p w14:paraId="3A2AC458"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II</w:t>
            </w:r>
          </w:p>
        </w:tc>
        <w:tc>
          <w:tcPr>
            <w:tcW w:w="483" w:type="dxa"/>
          </w:tcPr>
          <w:p w14:paraId="15BB3BF0"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39</w:t>
            </w:r>
          </w:p>
        </w:tc>
        <w:tc>
          <w:tcPr>
            <w:tcW w:w="1631" w:type="dxa"/>
          </w:tcPr>
          <w:p w14:paraId="4AF7231B"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IPI 3 mg/kg 4 cycles</w:t>
            </w:r>
          </w:p>
        </w:tc>
        <w:tc>
          <w:tcPr>
            <w:tcW w:w="1620" w:type="dxa"/>
          </w:tcPr>
          <w:p w14:paraId="060A9023"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 xml:space="preserve">6 </w:t>
            </w:r>
            <w:proofErr w:type="spellStart"/>
            <w:r w:rsidRPr="004737AA">
              <w:rPr>
                <w:rFonts w:ascii="Arial" w:hAnsi="Arial" w:cs="Arial"/>
                <w:sz w:val="16"/>
                <w:szCs w:val="16"/>
                <w:lang w:val="en-US"/>
              </w:rPr>
              <w:t>Gy</w:t>
            </w:r>
            <w:proofErr w:type="spellEnd"/>
            <w:r w:rsidRPr="004737AA">
              <w:rPr>
                <w:rFonts w:ascii="Arial" w:hAnsi="Arial" w:cs="Arial"/>
                <w:sz w:val="16"/>
                <w:szCs w:val="16"/>
                <w:lang w:val="en-US"/>
              </w:rPr>
              <w:t xml:space="preserve"> x5</w:t>
            </w:r>
          </w:p>
          <w:p w14:paraId="5E485393"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 xml:space="preserve">9 </w:t>
            </w:r>
            <w:proofErr w:type="spellStart"/>
            <w:r w:rsidRPr="004737AA">
              <w:rPr>
                <w:rFonts w:ascii="Arial" w:hAnsi="Arial" w:cs="Arial"/>
                <w:sz w:val="16"/>
                <w:szCs w:val="16"/>
                <w:lang w:val="en-US"/>
              </w:rPr>
              <w:t>Gy</w:t>
            </w:r>
            <w:proofErr w:type="spellEnd"/>
            <w:r w:rsidRPr="004737AA">
              <w:rPr>
                <w:rFonts w:ascii="Arial" w:hAnsi="Arial" w:cs="Arial"/>
                <w:sz w:val="16"/>
                <w:szCs w:val="16"/>
                <w:lang w:val="en-US"/>
              </w:rPr>
              <w:t xml:space="preserve"> x3</w:t>
            </w:r>
          </w:p>
        </w:tc>
        <w:tc>
          <w:tcPr>
            <w:tcW w:w="1445" w:type="dxa"/>
          </w:tcPr>
          <w:p w14:paraId="17BB0579"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21/39 (54%) received planned IPI</w:t>
            </w:r>
          </w:p>
          <w:p w14:paraId="7CCDA8FA" w14:textId="77777777" w:rsidR="001F2464" w:rsidRPr="004737AA" w:rsidRDefault="001F2464" w:rsidP="00943B80">
            <w:pPr>
              <w:rPr>
                <w:rFonts w:ascii="Arial" w:hAnsi="Arial" w:cs="Arial"/>
                <w:sz w:val="16"/>
                <w:szCs w:val="16"/>
                <w:lang w:val="en-US"/>
              </w:rPr>
            </w:pPr>
          </w:p>
        </w:tc>
        <w:tc>
          <w:tcPr>
            <w:tcW w:w="1159" w:type="dxa"/>
          </w:tcPr>
          <w:p w14:paraId="78D87D99"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ORR 18%</w:t>
            </w:r>
          </w:p>
          <w:p w14:paraId="24573D50"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2 CR</w:t>
            </w:r>
          </w:p>
          <w:p w14:paraId="41D7DABD"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5 PR</w:t>
            </w:r>
          </w:p>
        </w:tc>
      </w:tr>
      <w:tr w:rsidR="001F2464" w:rsidRPr="004737AA" w14:paraId="049EECFD" w14:textId="77777777" w:rsidTr="00E92F86">
        <w:tc>
          <w:tcPr>
            <w:tcW w:w="1464" w:type="dxa"/>
          </w:tcPr>
          <w:p w14:paraId="4845DA7A" w14:textId="5E634414"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fldChar w:fldCharType="begin">
                <w:fldData xml:space="preserve">PEVuZE5vdGU+PENpdGU+PEF1dGhvcj5BbnRvbmlhPC9BdXRob3I+PFllYXI+MjAxODwvWWVhcj48
UmVjTnVtPjIwMzg8L1JlY051bT48RGlzcGxheVRleHQ+KEFudG9uaWEsIFZpbGxlZ2FzIGV0IGFs
LiAyMDE4KTwvRGlzcGxheVRleHQ+PHJlY29yZD48cmVjLW51bWJlcj4yMDM4PC9yZWMtbnVtYmVy
Pjxmb3JlaWduLWtleXM+PGtleSBhcHA9IkVOIiBkYi1pZD0icHY1dGFmOWQ5eDB6ZDFlMjJmbHA5
ZXp0eHd6ZnJ6ZDB6ZTU5IiB0aW1lc3RhbXA9IjE1NzA1Mzg4MjYiPjIwMzg8L2tleT48L2ZvcmVp
Z24ta2V5cz48cmVmLXR5cGUgbmFtZT0iSm91cm5hbCBBcnRpY2xlIj4xNzwvcmVmLXR5cGU+PGNv
bnRyaWJ1dG9ycz48YXV0aG9ycz48YXV0aG9yPkFudG9uaWEsIFMuIEouPC9hdXRob3I+PGF1dGhv
cj5WaWxsZWdhcywgQS48L2F1dGhvcj48YXV0aG9yPkRhbmllbCwgRC48L2F1dGhvcj48YXV0aG9y
PlZpY2VudGUsIEQuPC9hdXRob3I+PGF1dGhvcj5NdXJha2FtaSwgUy48L2F1dGhvcj48YXV0aG9y
Pkh1aSwgUi48L2F1dGhvcj48YXV0aG9yPkt1cmF0YSwgVC48L2F1dGhvcj48YXV0aG9yPkNoaWFw
cG9yaSwgQS48L2F1dGhvcj48YXV0aG9yPkxlZSwgSy4gSC48L2F1dGhvcj48YXV0aG9yPmRlIFdp
dCwgTS48L2F1dGhvcj48YXV0aG9yPkNobywgQi4gQy48L2F1dGhvcj48YXV0aG9yPkJvdXJoYWJh
LCBNLjwvYXV0aG9yPjxhdXRob3I+UXVhbnRpbiwgWC48L2F1dGhvcj48YXV0aG9yPlRva2l0bywg
VC48L2F1dGhvcj48YXV0aG9yPk1la2hhaWwsIFQuPC9hdXRob3I+PGF1dGhvcj5QbGFuY2hhcmQs
IEQuPC9hdXRob3I+PGF1dGhvcj5LaW0sIFkuIEMuPC9hdXRob3I+PGF1dGhvcj5LYXJhcGV0aXMs
IEMuIFMuPC9hdXRob3I+PGF1dGhvcj5IaXJldCwgUy48L2F1dGhvcj48YXV0aG9yPk9zdG9yb3Ms
IEcuPC9hdXRob3I+PGF1dGhvcj5LdWJvdGEsIEsuPC9hdXRob3I+PGF1dGhvcj5HcmF5LCBKLiBF
LjwvYXV0aG9yPjxhdXRob3I+UGF6LUFyZXMsIEwuPC9hdXRob3I+PGF1dGhvcj5kZSBDYXN0cm8g
Q2FycGVubywgSi48L2F1dGhvcj48YXV0aG9yPkZhaXZyZS1GaW5uLCBDLjwvYXV0aG9yPjxhdXRo
b3I+UmVjaywgTS48L2F1dGhvcj48YXV0aG9yPlZhbnN0ZWVua2lzdGUsIEouPC9hdXRob3I+PGF1
dGhvcj5TcGlnZWwsIEQuIFIuPC9hdXRob3I+PGF1dGhvcj5XYWRzd29ydGgsIEMuPC9hdXRob3I+
PGF1dGhvcj5NZWxpbGxvLCBHLjwvYXV0aG9yPjxhdXRob3I+VGFib2FkYSwgTS48L2F1dGhvcj48
YXV0aG9yPkRlbm5pcywgUC4gQS48L2F1dGhvcj48YXV0aG9yPk96Z3Vyb2dsdSwgTS48L2F1dGhv
cj48L2F1dGhvcnM+PC9jb250cmlidXRvcnM+PGF1dGgtYWRkcmVzcz5Gcm9tIHRoZSBILiBMZWUg
TW9mZml0dCBDYW5jZXIgQ2VudGVyIGFuZCBSZXNlYXJjaCBJbnN0aXR1dGUsIFRhbXBhIChTLkou
QS4sIEEuQy4sIEouRS5HLiksIENhbmNlciBTcGVjaWFsaXN0cyBvZiBOb3J0aCBGbG9yaWRhLCBK
YWNrc29udmlsbGUgKEEuVi4pLCBGbG9yaWRhIENhbmNlciBTcGVjaWFsaXN0cywgRmxlbWluZyBJ
c2xhbmQgKEEuVi4pLCBhbmQgRmxvcmlkYSBIb3NwaXRhbCBDYW5jZXIgSW5zdGl0dXRlLCBPcmxh
bmRvIChULk0uKSAtIGFsbCBpbiBGbG9yaWRhOyBUZW5uZXNzZWUgT25jb2xvZ3ksIENoYXR0YW5v
b2dhIChELkQuKSwgYW5kIFNhcmFoIENhbm5vbiBSZXNlYXJjaCBJbnN0aXR1dGUsIE5hc2h2aWxs
ZSAoRC5ELiwgRC5SLlMuKSAtIGJvdGggaW4gVGVubmVzc2VlOyBIb3NwaXRhbCBVbml2ZXJzaXRh
cmlvIFZpcmdlbiBNYWNhcmVuYSwgU2V2aWxsZSAoRC5WLiksIGFuZCBIb3NwaXRhbCBVbml2ZXJz
aXRhcmlvIDEyIGRlIE9jdHVicmUsIENpYmVyT25jLCBVbml2ZXJzaWRhZCBDb21wbHV0ZW5zZSBh
bmQgU3BhbmlzaCBOYXRpb25hbCBDYW5jZXIgUmVzZWFyY2ggQ2VudGVyIChMLlAuLUEuKSwgYW5k
IEhvc3BpdGFsIFVuaXZlcnNpdGFyaW8gTGEgUGF6IChKLkMuQy4pLCBNYWRyaWQgLSBhbGwgaW4g
U3BhaW47IEthbmFnYXdhIENhbmNlciBDZW50ZXIsIFlva29oYW1hIChTLk0uKSwgS2Fuc2FpIE1l
ZGljYWwgVW5pdmVyc2l0eSBIb3NwaXRhbCwgSGlyYWthdGEgKFQuSy4pLCBLdXJ1bWUgVW5pdmVy
c2l0eSBIb3NwaXRhbCwgS3VydW1lIChULlQuKSwgYW5kIE5pcHBvbiBNZWRpY2FsIFNjaG9vbCBI
b3NwaXRhbCwgVG9reW8gKEsuSy4pIC0gYWxsIGluIEphcGFuOyBXZXN0bWVhZCBIb3NwaXRhbCBh
bmQgdGhlIFVuaXZlcnNpdHkgb2YgU3lkbmV5LCBTeWRuZXkgKFIuSC4pLCBhbmQgRmxpbmRlcnMg
VW5pdmVyc2l0eSBhbmQgRmxpbmRlcnMgTWVkaWNhbCBDZW50cmUsIEFkZWxhaWRlLCBTQSAoQy5T
LksuKSAtIGFsbCBpbiBBdXN0cmFsaWE7IENodW5nYnVrIE5hdGlvbmFsIFVuaXZlcnNpdHkgSG9z
cGl0YWwsIENodW5nYnVrIE5hdGlvbmFsIFVuaXZlcnNpdHkgQ29sbGVnZSBvZiBNZWRpY2luZSwg
Q2hlb25nanUgKEsuSC5MLiksIFlvbnNlaSBDYW5jZXIgQ2VudGVyLCBZb25zZWkgVW5pdmVyc2l0
eSBDb2xsZWdlIG9mIE1lZGljaW5lLCBTZW91bCAoQi5DLkMuKSwgYW5kIENob25uYW0gTmF0aW9u
YWwgVW5pdmVyc2l0eSBId2FzdW4gSG9zcGl0YWwsIENob25uYW0gTmF0aW9uYWwgVW5pdmVyc2l0
eSBNZWRpY2FsIFNjaG9vbCwgR3dhbmdqdSAoWS4tQy5LLikgLSBhbGwgaW4gU291dGggS29yZWE7
IFZpdmFudGVzIEtsaW5pa3VtIE5ldWtvZWxsbiwgQmVybGluIChNLlcuKSwgYW5kIHRoZSBMdW5n
IENsaW5pYywgQWlyd2F5IFJlc2VhcmNoIENlbnRlciBOb3J0aCwgR2VybWFuIENlbnRlciBmb3Ig
THVuZyBSZXNlYXJjaCwgR3Jvc3NoYW5zZG9yZiAoTS5SLikgLSBib3RoIGluIEdlcm1hbnk7IENl
bnRyZSBIb3NwaXRhbGllciBVbml2ZXJzaXRhaXJlIGRlIExpZWdlLCBMaWVnZSAoTS5CLiksIGFu
ZCBVbml2ZXJzaXR5IEhvc3BpdGFscyBLVSBMZXV2ZW4sIExldXZlbiAoSi5WLikgLSBib3RoIGlu
IEJlbGdpdW07IENlbnRyZSBIb3NwaXRhbGllciBVbml2ZXJzaXRhaXJlIGRlIE1vbnRwZWxsaWVy
IGFuZCBJbnN0aXR1dCBkdSBDYW5jZXIgZGUgTW9udHBlbGxpZXIgVmFsIGQmYXBvcztBdXJlbGxl
LCBNb250cGVsbGllciAoWC5RLiksIEluc3RpdHV0IEd1c3RhdmUgUm91c3N5LCBWaWxsZWp1aWYg
KEQuUC4pLCBhbmQgSW5zdGl0dXQgZGUgQ2FuY2Vyb2xvZ2llIGRlIGwmYXBvcztPdWVzdC1zaXRl
IFJlbmUgR2F1ZHVjaGVhdSwgU2FpbnQgSGVyYmxhaW4gKFMuSC4pIC0gYWxsIGluIEZyYW5jZTsg
TmF0aW9uYWwgS29yYW55aSBJbnN0aXR1dGUgb2YgUHVsbW9ub2xvZ3ksIEJ1ZGFwZXN0LCBIdW5n
YXJ5IChHLk8uKTsgdGhlIFVuaXZlcnNpdHkgb2YgTWFuY2hlc3RlciBhbmQgdGhlIENocmlzdGll
IE5IUyBGb3VuZGF0aW9uIFRydXN0LCBNYW5jaGVzdGVyIChDLkYuLUYuKSwgQXN0cmFaZW5lY2Es
IEFsZGVybGV5IFBhcmsgKEMuVy4pLCBhbmQgQXN0cmFaZW5lY2EsIENhbWJyaWRnZSAoTS5ULikg
LSBhbGwgaW4gdGhlIFVuaXRlZCBLaW5nZG9tOyBBc3RyYVplbmVjYSwgR2FpdGhlcnNidXJnLCBN
RCAoRy5NLiwgUC5BLkQuKTsgYW5kIElzdGFuYnVsIFVuaXZlcnNpdHktQ2VycmFocGFzYSwgQ2Vy
cmFocGFzYSBTY2hvb2wgb2YgTWVkaWNpbmUsIElzdGFuYnVsLCBUdXJrZXkgKE0uTy4pLjwvYXV0
aC1hZGRyZXNzPjx0aXRsZXM+PHRpdGxlPk92ZXJhbGwgU3Vydml2YWwgd2l0aCBEdXJ2YWx1bWFi
IGFmdGVyIENoZW1vcmFkaW90aGVyYXB5IGluIFN0YWdlIElJSSBOU0NMQzwvdGl0bGU+PHNlY29u
ZGFyeS10aXRsZT5OIEVuZ2wgSiBNZWQ8L3NlY29uZGFyeS10aXRsZT48YWx0LXRpdGxlPlRoZSBO
ZXcgRW5nbGFuZCBqb3VybmFsIG9mIG1lZGljaW5lPC9hbHQtdGl0bGU+PC90aXRsZXM+PHBlcmlv
ZGljYWw+PGZ1bGwtdGl0bGU+TiBFbmdsIEogTWVkPC9mdWxsLXRpdGxlPjxhYmJyLTE+VGhlIE5l
dyBFbmdsYW5kIGpvdXJuYWwgb2YgbWVkaWNpbmU8L2FiYnItMT48L3BlcmlvZGljYWw+PGFsdC1w
ZXJpb2RpY2FsPjxmdWxsLXRpdGxlPk4gRW5nbCBKIE1lZDwvZnVsbC10aXRsZT48YWJici0xPlRo
ZSBOZXcgRW5nbGFuZCBqb3VybmFsIG9mIG1lZGljaW5lPC9hYmJyLTE+PC9hbHQtcGVyaW9kaWNh
bD48cGFnZXM+MjM0Mi0yMzUwPC9wYWdlcz48dm9sdW1lPjM3OTwvdm9sdW1lPjxudW1iZXI+MjQ8
L251bWJlcj48ZWRpdGlvbj4yMDE4LzEwLzA0PC9lZGl0aW9uPjxrZXl3b3Jkcz48a2V5d29yZD5B
ZHVsdDwva2V5d29yZD48a2V5d29yZD5BZ2VkPC9rZXl3b3JkPjxrZXl3b3JkPkFnZWQsIDgwIGFu
ZCBvdmVyPC9rZXl3b3JkPjxrZXl3b3JkPkFudGlib2RpZXMsIE1vbm9jbG9uYWwvKmFkbWluaXN0
cmF0aW9uICZhbXA7IGRvc2FnZS9hZHZlcnNlIGVmZmVjdHM8L2tleXdvcmQ+PGtleXdvcmQ+QW50
aW5lb3BsYXN0aWMgQWdlbnRzLCBJbW11bm9sb2dpY2FsLyphZG1pbmlzdHJhdGlvbiAmYW1wOyBk
b3NhZ2UvYWR2ZXJzZSBlZmZlY3RzPC9rZXl3b3JkPjxrZXl3b3JkPkNhcmNpbm9tYSwgTm9uLVNt
YWxsLUNlbGwgTHVuZy8qZHJ1ZyB0aGVyYXB5L21vcnRhbGl0eS9yYWRpb3RoZXJhcHk8L2tleXdv
cmQ+PGtleXdvcmQ+KkNoZW1vcmFkaW90aGVyYXB5PC9rZXl3b3JkPjxrZXl3b3JkPkZlbWFsZTwv
a2V5d29yZD48a2V5d29yZD5IdW1hbnM8L2tleXdvcmQ+PGtleXdvcmQ+SW5mdXNpb25zLCBJbnRy
YXZlbm91czwva2V5d29yZD48a2V5d29yZD5JbnRlbnRpb24gdG8gVHJlYXQgQW5hbHlzaXM8L2tl
eXdvcmQ+PGtleXdvcmQ+S2FwbGFuLU1laWVyIEVzdGltYXRlPC9rZXl3b3JkPjxrZXl3b3JkPkx1
bmcgTmVvcGxhc21zLypkcnVnIHRoZXJhcHkvbW9ydGFsaXR5L3JhZGlvdGhlcmFweTwva2V5d29y
ZD48a2V5d29yZD5NYWxlPC9rZXl3b3JkPjxrZXl3b3JkPk1pZGRsZSBBZ2VkPC9rZXl3b3JkPjxr
ZXl3b3JkPlN1cnZpdmFsIFJhdGU8L2tleXdvcmQ+PC9rZXl3b3Jkcz48ZGF0ZXM+PHllYXI+MjAx
ODwveWVhcj48cHViLWRhdGVzPjxkYXRlPkRlYyAxMzwvZGF0ZT48L3B1Yi1kYXRlcz48L2RhdGVz
Pjxpc2JuPjAwMjgtNDc5MzwvaXNibj48YWNjZXNzaW9uLW51bT4zMDI4MDY1ODwvYWNjZXNzaW9u
LW51bT48dXJscz48L3VybHM+PGVsZWN0cm9uaWMtcmVzb3VyY2UtbnVtPjEwLjEwNTYvTkVKTW9h
MTgwOTY5NzwvZWxlY3Ryb25pYy1yZXNvdXJjZS1udW0+PHJlbW90ZS1kYXRhYmFzZS1wcm92aWRl
cj5OTE08L3JlbW90ZS1kYXRhYmFzZS1wcm92aWRlcj48bGFuZ3VhZ2U+ZW5nPC9sYW5ndWFnZT48
L3JlY29yZD48L0NpdGU+PC9FbmROb3RlPgB=
</w:fldData>
              </w:fldChar>
            </w:r>
            <w:r w:rsidRPr="004737AA">
              <w:rPr>
                <w:rFonts w:ascii="Arial" w:hAnsi="Arial" w:cs="Arial"/>
                <w:sz w:val="16"/>
                <w:szCs w:val="16"/>
                <w:lang w:val="es-ES"/>
              </w:rPr>
              <w:instrText xml:space="preserve"> ADDIN EN.CITE </w:instrText>
            </w:r>
            <w:r w:rsidRPr="004737AA">
              <w:rPr>
                <w:rFonts w:ascii="Arial" w:hAnsi="Arial" w:cs="Arial"/>
                <w:sz w:val="16"/>
                <w:szCs w:val="16"/>
                <w:lang w:val="en-US"/>
              </w:rPr>
              <w:fldChar w:fldCharType="begin">
                <w:fldData xml:space="preserve">PEVuZE5vdGU+PENpdGU+PEF1dGhvcj5BbnRvbmlhPC9BdXRob3I+PFllYXI+MjAxODwvWWVhcj48
UmVjTnVtPjIwMzg8L1JlY051bT48RGlzcGxheVRleHQ+KEFudG9uaWEsIFZpbGxlZ2FzIGV0IGFs
LiAyMDE4KTwvRGlzcGxheVRleHQ+PHJlY29yZD48cmVjLW51bWJlcj4yMDM4PC9yZWMtbnVtYmVy
Pjxmb3JlaWduLWtleXM+PGtleSBhcHA9IkVOIiBkYi1pZD0icHY1dGFmOWQ5eDB6ZDFlMjJmbHA5
ZXp0eHd6ZnJ6ZDB6ZTU5IiB0aW1lc3RhbXA9IjE1NzA1Mzg4MjYiPjIwMzg8L2tleT48L2ZvcmVp
Z24ta2V5cz48cmVmLXR5cGUgbmFtZT0iSm91cm5hbCBBcnRpY2xlIj4xNzwvcmVmLXR5cGU+PGNv
bnRyaWJ1dG9ycz48YXV0aG9ycz48YXV0aG9yPkFudG9uaWEsIFMuIEouPC9hdXRob3I+PGF1dGhv
cj5WaWxsZWdhcywgQS48L2F1dGhvcj48YXV0aG9yPkRhbmllbCwgRC48L2F1dGhvcj48YXV0aG9y
PlZpY2VudGUsIEQuPC9hdXRob3I+PGF1dGhvcj5NdXJha2FtaSwgUy48L2F1dGhvcj48YXV0aG9y
Pkh1aSwgUi48L2F1dGhvcj48YXV0aG9yPkt1cmF0YSwgVC48L2F1dGhvcj48YXV0aG9yPkNoaWFw
cG9yaSwgQS48L2F1dGhvcj48YXV0aG9yPkxlZSwgSy4gSC48L2F1dGhvcj48YXV0aG9yPmRlIFdp
dCwgTS48L2F1dGhvcj48YXV0aG9yPkNobywgQi4gQy48L2F1dGhvcj48YXV0aG9yPkJvdXJoYWJh
LCBNLjwvYXV0aG9yPjxhdXRob3I+UXVhbnRpbiwgWC48L2F1dGhvcj48YXV0aG9yPlRva2l0bywg
VC48L2F1dGhvcj48YXV0aG9yPk1la2hhaWwsIFQuPC9hdXRob3I+PGF1dGhvcj5QbGFuY2hhcmQs
IEQuPC9hdXRob3I+PGF1dGhvcj5LaW0sIFkuIEMuPC9hdXRob3I+PGF1dGhvcj5LYXJhcGV0aXMs
IEMuIFMuPC9hdXRob3I+PGF1dGhvcj5IaXJldCwgUy48L2F1dGhvcj48YXV0aG9yPk9zdG9yb3Ms
IEcuPC9hdXRob3I+PGF1dGhvcj5LdWJvdGEsIEsuPC9hdXRob3I+PGF1dGhvcj5HcmF5LCBKLiBF
LjwvYXV0aG9yPjxhdXRob3I+UGF6LUFyZXMsIEwuPC9hdXRob3I+PGF1dGhvcj5kZSBDYXN0cm8g
Q2FycGVubywgSi48L2F1dGhvcj48YXV0aG9yPkZhaXZyZS1GaW5uLCBDLjwvYXV0aG9yPjxhdXRo
b3I+UmVjaywgTS48L2F1dGhvcj48YXV0aG9yPlZhbnN0ZWVua2lzdGUsIEouPC9hdXRob3I+PGF1
dGhvcj5TcGlnZWwsIEQuIFIuPC9hdXRob3I+PGF1dGhvcj5XYWRzd29ydGgsIEMuPC9hdXRob3I+
PGF1dGhvcj5NZWxpbGxvLCBHLjwvYXV0aG9yPjxhdXRob3I+VGFib2FkYSwgTS48L2F1dGhvcj48
YXV0aG9yPkRlbm5pcywgUC4gQS48L2F1dGhvcj48YXV0aG9yPk96Z3Vyb2dsdSwgTS48L2F1dGhv
cj48L2F1dGhvcnM+PC9jb250cmlidXRvcnM+PGF1dGgtYWRkcmVzcz5Gcm9tIHRoZSBILiBMZWUg
TW9mZml0dCBDYW5jZXIgQ2VudGVyIGFuZCBSZXNlYXJjaCBJbnN0aXR1dGUsIFRhbXBhIChTLkou
QS4sIEEuQy4sIEouRS5HLiksIENhbmNlciBTcGVjaWFsaXN0cyBvZiBOb3J0aCBGbG9yaWRhLCBK
YWNrc29udmlsbGUgKEEuVi4pLCBGbG9yaWRhIENhbmNlciBTcGVjaWFsaXN0cywgRmxlbWluZyBJ
c2xhbmQgKEEuVi4pLCBhbmQgRmxvcmlkYSBIb3NwaXRhbCBDYW5jZXIgSW5zdGl0dXRlLCBPcmxh
bmRvIChULk0uKSAtIGFsbCBpbiBGbG9yaWRhOyBUZW5uZXNzZWUgT25jb2xvZ3ksIENoYXR0YW5v
b2dhIChELkQuKSwgYW5kIFNhcmFoIENhbm5vbiBSZXNlYXJjaCBJbnN0aXR1dGUsIE5hc2h2aWxs
ZSAoRC5ELiwgRC5SLlMuKSAtIGJvdGggaW4gVGVubmVzc2VlOyBIb3NwaXRhbCBVbml2ZXJzaXRh
cmlvIFZpcmdlbiBNYWNhcmVuYSwgU2V2aWxsZSAoRC5WLiksIGFuZCBIb3NwaXRhbCBVbml2ZXJz
aXRhcmlvIDEyIGRlIE9jdHVicmUsIENpYmVyT25jLCBVbml2ZXJzaWRhZCBDb21wbHV0ZW5zZSBh
bmQgU3BhbmlzaCBOYXRpb25hbCBDYW5jZXIgUmVzZWFyY2ggQ2VudGVyIChMLlAuLUEuKSwgYW5k
IEhvc3BpdGFsIFVuaXZlcnNpdGFyaW8gTGEgUGF6IChKLkMuQy4pLCBNYWRyaWQgLSBhbGwgaW4g
U3BhaW47IEthbmFnYXdhIENhbmNlciBDZW50ZXIsIFlva29oYW1hIChTLk0uKSwgS2Fuc2FpIE1l
ZGljYWwgVW5pdmVyc2l0eSBIb3NwaXRhbCwgSGlyYWthdGEgKFQuSy4pLCBLdXJ1bWUgVW5pdmVy
c2l0eSBIb3NwaXRhbCwgS3VydW1lIChULlQuKSwgYW5kIE5pcHBvbiBNZWRpY2FsIFNjaG9vbCBI
b3NwaXRhbCwgVG9reW8gKEsuSy4pIC0gYWxsIGluIEphcGFuOyBXZXN0bWVhZCBIb3NwaXRhbCBh
bmQgdGhlIFVuaXZlcnNpdHkgb2YgU3lkbmV5LCBTeWRuZXkgKFIuSC4pLCBhbmQgRmxpbmRlcnMg
VW5pdmVyc2l0eSBhbmQgRmxpbmRlcnMgTWVkaWNhbCBDZW50cmUsIEFkZWxhaWRlLCBTQSAoQy5T
LksuKSAtIGFsbCBpbiBBdXN0cmFsaWE7IENodW5nYnVrIE5hdGlvbmFsIFVuaXZlcnNpdHkgSG9z
cGl0YWwsIENodW5nYnVrIE5hdGlvbmFsIFVuaXZlcnNpdHkgQ29sbGVnZSBvZiBNZWRpY2luZSwg
Q2hlb25nanUgKEsuSC5MLiksIFlvbnNlaSBDYW5jZXIgQ2VudGVyLCBZb25zZWkgVW5pdmVyc2l0
eSBDb2xsZWdlIG9mIE1lZGljaW5lLCBTZW91bCAoQi5DLkMuKSwgYW5kIENob25uYW0gTmF0aW9u
YWwgVW5pdmVyc2l0eSBId2FzdW4gSG9zcGl0YWwsIENob25uYW0gTmF0aW9uYWwgVW5pdmVyc2l0
eSBNZWRpY2FsIFNjaG9vbCwgR3dhbmdqdSAoWS4tQy5LLikgLSBhbGwgaW4gU291dGggS29yZWE7
IFZpdmFudGVzIEtsaW5pa3VtIE5ldWtvZWxsbiwgQmVybGluIChNLlcuKSwgYW5kIHRoZSBMdW5n
IENsaW5pYywgQWlyd2F5IFJlc2VhcmNoIENlbnRlciBOb3J0aCwgR2VybWFuIENlbnRlciBmb3Ig
THVuZyBSZXNlYXJjaCwgR3Jvc3NoYW5zZG9yZiAoTS5SLikgLSBib3RoIGluIEdlcm1hbnk7IENl
bnRyZSBIb3NwaXRhbGllciBVbml2ZXJzaXRhaXJlIGRlIExpZWdlLCBMaWVnZSAoTS5CLiksIGFu
ZCBVbml2ZXJzaXR5IEhvc3BpdGFscyBLVSBMZXV2ZW4sIExldXZlbiAoSi5WLikgLSBib3RoIGlu
IEJlbGdpdW07IENlbnRyZSBIb3NwaXRhbGllciBVbml2ZXJzaXRhaXJlIGRlIE1vbnRwZWxsaWVy
IGFuZCBJbnN0aXR1dCBkdSBDYW5jZXIgZGUgTW9udHBlbGxpZXIgVmFsIGQmYXBvcztBdXJlbGxl
LCBNb250cGVsbGllciAoWC5RLiksIEluc3RpdHV0IEd1c3RhdmUgUm91c3N5LCBWaWxsZWp1aWYg
KEQuUC4pLCBhbmQgSW5zdGl0dXQgZGUgQ2FuY2Vyb2xvZ2llIGRlIGwmYXBvcztPdWVzdC1zaXRl
IFJlbmUgR2F1ZHVjaGVhdSwgU2FpbnQgSGVyYmxhaW4gKFMuSC4pIC0gYWxsIGluIEZyYW5jZTsg
TmF0aW9uYWwgS29yYW55aSBJbnN0aXR1dGUgb2YgUHVsbW9ub2xvZ3ksIEJ1ZGFwZXN0LCBIdW5n
YXJ5IChHLk8uKTsgdGhlIFVuaXZlcnNpdHkgb2YgTWFuY2hlc3RlciBhbmQgdGhlIENocmlzdGll
IE5IUyBGb3VuZGF0aW9uIFRydXN0LCBNYW5jaGVzdGVyIChDLkYuLUYuKSwgQXN0cmFaZW5lY2Es
IEFsZGVybGV5IFBhcmsgKEMuVy4pLCBhbmQgQXN0cmFaZW5lY2EsIENhbWJyaWRnZSAoTS5ULikg
LSBhbGwgaW4gdGhlIFVuaXRlZCBLaW5nZG9tOyBBc3RyYVplbmVjYSwgR2FpdGhlcnNidXJnLCBN
RCAoRy5NLiwgUC5BLkQuKTsgYW5kIElzdGFuYnVsIFVuaXZlcnNpdHktQ2VycmFocGFzYSwgQ2Vy
cmFocGFzYSBTY2hvb2wgb2YgTWVkaWNpbmUsIElzdGFuYnVsLCBUdXJrZXkgKE0uTy4pLjwvYXV0
aC1hZGRyZXNzPjx0aXRsZXM+PHRpdGxlPk92ZXJhbGwgU3Vydml2YWwgd2l0aCBEdXJ2YWx1bWFi
IGFmdGVyIENoZW1vcmFkaW90aGVyYXB5IGluIFN0YWdlIElJSSBOU0NMQzwvdGl0bGU+PHNlY29u
ZGFyeS10aXRsZT5OIEVuZ2wgSiBNZWQ8L3NlY29uZGFyeS10aXRsZT48YWx0LXRpdGxlPlRoZSBO
ZXcgRW5nbGFuZCBqb3VybmFsIG9mIG1lZGljaW5lPC9hbHQtdGl0bGU+PC90aXRsZXM+PHBlcmlv
ZGljYWw+PGZ1bGwtdGl0bGU+TiBFbmdsIEogTWVkPC9mdWxsLXRpdGxlPjxhYmJyLTE+VGhlIE5l
dyBFbmdsYW5kIGpvdXJuYWwgb2YgbWVkaWNpbmU8L2FiYnItMT48L3BlcmlvZGljYWw+PGFsdC1w
ZXJpb2RpY2FsPjxmdWxsLXRpdGxlPk4gRW5nbCBKIE1lZDwvZnVsbC10aXRsZT48YWJici0xPlRo
ZSBOZXcgRW5nbGFuZCBqb3VybmFsIG9mIG1lZGljaW5lPC9hYmJyLTE+PC9hbHQtcGVyaW9kaWNh
bD48cGFnZXM+MjM0Mi0yMzUwPC9wYWdlcz48dm9sdW1lPjM3OTwvdm9sdW1lPjxudW1iZXI+MjQ8
L251bWJlcj48ZWRpdGlvbj4yMDE4LzEwLzA0PC9lZGl0aW9uPjxrZXl3b3Jkcz48a2V5d29yZD5B
ZHVsdDwva2V5d29yZD48a2V5d29yZD5BZ2VkPC9rZXl3b3JkPjxrZXl3b3JkPkFnZWQsIDgwIGFu
ZCBvdmVyPC9rZXl3b3JkPjxrZXl3b3JkPkFudGlib2RpZXMsIE1vbm9jbG9uYWwvKmFkbWluaXN0
cmF0aW9uICZhbXA7IGRvc2FnZS9hZHZlcnNlIGVmZmVjdHM8L2tleXdvcmQ+PGtleXdvcmQ+QW50
aW5lb3BsYXN0aWMgQWdlbnRzLCBJbW11bm9sb2dpY2FsLyphZG1pbmlzdHJhdGlvbiAmYW1wOyBk
b3NhZ2UvYWR2ZXJzZSBlZmZlY3RzPC9rZXl3b3JkPjxrZXl3b3JkPkNhcmNpbm9tYSwgTm9uLVNt
YWxsLUNlbGwgTHVuZy8qZHJ1ZyB0aGVyYXB5L21vcnRhbGl0eS9yYWRpb3RoZXJhcHk8L2tleXdv
cmQ+PGtleXdvcmQ+KkNoZW1vcmFkaW90aGVyYXB5PC9rZXl3b3JkPjxrZXl3b3JkPkZlbWFsZTwv
a2V5d29yZD48a2V5d29yZD5IdW1hbnM8L2tleXdvcmQ+PGtleXdvcmQ+SW5mdXNpb25zLCBJbnRy
YXZlbm91czwva2V5d29yZD48a2V5d29yZD5JbnRlbnRpb24gdG8gVHJlYXQgQW5hbHlzaXM8L2tl
eXdvcmQ+PGtleXdvcmQ+S2FwbGFuLU1laWVyIEVzdGltYXRlPC9rZXl3b3JkPjxrZXl3b3JkPkx1
bmcgTmVvcGxhc21zLypkcnVnIHRoZXJhcHkvbW9ydGFsaXR5L3JhZGlvdGhlcmFweTwva2V5d29y
ZD48a2V5d29yZD5NYWxlPC9rZXl3b3JkPjxrZXl3b3JkPk1pZGRsZSBBZ2VkPC9rZXl3b3JkPjxr
ZXl3b3JkPlN1cnZpdmFsIFJhdGU8L2tleXdvcmQ+PC9rZXl3b3Jkcz48ZGF0ZXM+PHllYXI+MjAx
ODwveWVhcj48cHViLWRhdGVzPjxkYXRlPkRlYyAxMzwvZGF0ZT48L3B1Yi1kYXRlcz48L2RhdGVz
Pjxpc2JuPjAwMjgtNDc5MzwvaXNibj48YWNjZXNzaW9uLW51bT4zMDI4MDY1ODwvYWNjZXNzaW9u
LW51bT48dXJscz48L3VybHM+PGVsZWN0cm9uaWMtcmVzb3VyY2UtbnVtPjEwLjEwNTYvTkVKTW9h
MTgwOTY5NzwvZWxlY3Ryb25pYy1yZXNvdXJjZS1udW0+PHJlbW90ZS1kYXRhYmFzZS1wcm92aWRl
cj5OTE08L3JlbW90ZS1kYXRhYmFzZS1wcm92aWRlcj48bGFuZ3VhZ2U+ZW5nPC9sYW5ndWFnZT48
L3JlY29yZD48L0NpdGU+PC9FbmROb3RlPgB=
</w:fldData>
              </w:fldChar>
            </w:r>
            <w:r w:rsidRPr="004737AA">
              <w:rPr>
                <w:rFonts w:ascii="Arial" w:hAnsi="Arial" w:cs="Arial"/>
                <w:sz w:val="16"/>
                <w:szCs w:val="16"/>
                <w:lang w:val="es-ES"/>
              </w:rPr>
              <w:instrText xml:space="preserve"> ADDIN EN.CITE.DATA </w:instrText>
            </w:r>
            <w:r w:rsidRPr="004737AA">
              <w:rPr>
                <w:rFonts w:ascii="Arial" w:hAnsi="Arial" w:cs="Arial"/>
                <w:sz w:val="16"/>
                <w:szCs w:val="16"/>
                <w:lang w:val="en-US"/>
              </w:rPr>
            </w:r>
            <w:r w:rsidRPr="004737AA">
              <w:rPr>
                <w:rFonts w:ascii="Arial" w:hAnsi="Arial" w:cs="Arial"/>
                <w:sz w:val="16"/>
                <w:szCs w:val="16"/>
                <w:lang w:val="en-US"/>
              </w:rPr>
              <w:fldChar w:fldCharType="end"/>
            </w:r>
            <w:r w:rsidRPr="004737AA">
              <w:rPr>
                <w:rFonts w:ascii="Arial" w:hAnsi="Arial" w:cs="Arial"/>
                <w:sz w:val="16"/>
                <w:szCs w:val="16"/>
                <w:lang w:val="en-US"/>
              </w:rPr>
            </w:r>
            <w:r w:rsidRPr="004737AA">
              <w:rPr>
                <w:rFonts w:ascii="Arial" w:hAnsi="Arial" w:cs="Arial"/>
                <w:sz w:val="16"/>
                <w:szCs w:val="16"/>
                <w:lang w:val="en-US"/>
              </w:rPr>
              <w:fldChar w:fldCharType="separate"/>
            </w:r>
            <w:r w:rsidRPr="004737AA">
              <w:rPr>
                <w:rFonts w:ascii="Arial" w:hAnsi="Arial" w:cs="Arial"/>
                <w:sz w:val="16"/>
                <w:szCs w:val="16"/>
                <w:lang w:val="es-ES"/>
              </w:rPr>
              <w:t>(Antonia, Villegas et al. 2018)</w:t>
            </w:r>
            <w:r w:rsidRPr="004737AA">
              <w:rPr>
                <w:rFonts w:ascii="Arial" w:hAnsi="Arial" w:cs="Arial"/>
                <w:sz w:val="16"/>
                <w:szCs w:val="16"/>
                <w:lang w:val="en-US"/>
              </w:rPr>
              <w:fldChar w:fldCharType="end"/>
            </w:r>
            <w:r w:rsidRPr="004737AA">
              <w:rPr>
                <w:rFonts w:ascii="Arial" w:hAnsi="Arial" w:cs="Arial"/>
                <w:sz w:val="16"/>
                <w:szCs w:val="16"/>
                <w:lang w:val="es-ES"/>
              </w:rPr>
              <w:t xml:space="preserve">, PACIFIC </w:t>
            </w:r>
            <w:r w:rsidRPr="004737AA">
              <w:rPr>
                <w:rFonts w:ascii="Arial" w:hAnsi="Arial" w:cs="Arial"/>
                <w:sz w:val="16"/>
                <w:szCs w:val="16"/>
                <w:lang w:val="en-US"/>
              </w:rPr>
              <w:fldChar w:fldCharType="begin"/>
            </w:r>
            <w:r w:rsidR="00571661">
              <w:rPr>
                <w:rFonts w:ascii="Arial" w:hAnsi="Arial" w:cs="Arial"/>
                <w:sz w:val="16"/>
                <w:szCs w:val="16"/>
                <w:lang w:val="es-ES"/>
              </w:rPr>
              <w:instrText xml:space="preserve"> ADDIN PAPERS2_CITATIONS &lt;citation&gt;&lt;priority&gt;0&lt;/priority&gt;&lt;uuid&gt;5723AB56-4B92-4649-B243-A8FC6138AD4E&lt;/uuid&gt;&lt;publications&gt;&lt;publication&gt;&lt;subtype&gt;400&lt;/subtype&gt;&lt;title&gt;Overall Survival with Durvalumab after Chemoradiotherapy in Stage III NSCLC.&lt;/title&gt;&lt;url&gt;http://www.nejm.org/doi/10.1056/NEJMoa1809697&lt;/url&gt;&lt;volume&gt;379&lt;/volume&gt;&lt;publication_date&gt;99201812131200000000222000&lt;/publication_date&gt;&lt;uuid&gt;756E05FA-2CF5-48E2-AE70-92C6F98CBAE0&lt;/uuid&gt;&lt;type&gt;400&lt;/type&gt;&lt;number&gt;24&lt;/number&gt;&lt;doi&gt;10.1056/NEJMoa1809697&lt;/doi&gt;&lt;institution&gt;From the H. Lee Moffitt Cancer Center and Research Institute, Tampa (S.J.A., A.C., J.E.G.), Cancer Specialists of North Florida, Jacksonville (A.V.), Florida Cancer Specialists, Fleming Island (A.V.), and Florida Hospital Cancer Institute, Orlando (T.M.) - all in Florida; Tennessee Oncology, Chattanooga (D.D.), and Sarah Cannon Research Institute, Nashville (D.D., D.R.S.) - both in Tennessee; Hospital Universitario Virgen Macarena, Seville (D.V.), and Hospital Universitario 12 de Octubre, CiberOnc, Universidad Complutense and Spanish National Cancer Research Center (L.P.-A.), and Hospital Universitario La Paz (J.C.C.), Madrid - all in Spain; Kanagawa Cancer Center, Yokohama (S.M.), Kansai Medical University Hospital, Hirakata (T.K.), Kurume University Hospital, Kurume (T.T.), and Nippon Medical School Hospital, Tokyo (K.K.) - all in Japan; Westmead Hospital and the University of Sydney, Sydney (R.H.), and Flinders University and Flinders Medical Centre, Adelaide, SA (C.S.K.) - all in Australia; Chungbuk National University Hospital, Chungbuk National University College of Medicine, Cheongju (K.H.L.), Yonsei Cancer Center, Yonsei University College of Medicine, Seoul (B.C.C.), and Chonnam National University Hwasun Hospital, Chonnam National University Medical School, Gwangju (Y.-C.K.) - all in South Korea; Vivantes Klinikum Neukoelln, Berlin (M.W.), and the Lung Clinic, Airway Research Center North, German Center for Lung Research, Grosshansdorf (M.R.) - both in Germany; Centre Hospitalier Universitaire de Liège, Liège (M.B.), and University Hospitals KU Leuven, Leuven (J.V.) - both in Belgium; Centre Hospitalier Universitaire de Montpellier and Institut du Cancer de Montpellier Val d'Aurelle, Montpellier (X.Q.), Institut Gustave Roussy, Villejuif (D.P.), and Institut de Cancérologie de l'Ouest-site René Gauducheau, Saint Herblain (S.H.) - all in France; National Koranyi Institute of Pulmonology, Budapest, Hungary (G.O.); the University of Manchester and the Christie NHS Foundation Trust, Manchester (C.F.-F.), AstraZeneca, Alderley Park (C.W.), and AstraZeneca, Cambridge (M.T.) - all in the United Kingdom; AstraZeneca, Gaithersburg, MD (G.M., P.A.D.); and Istanbul University-Cerrahpasa, Cerrahpasa School of Medicine, Istanbul, Turkey (M.Ö.).&lt;/institution&gt;&lt;startpage&gt;2342&lt;/startpage&gt;&lt;endpage&gt;2350&lt;/endpage&gt;&lt;bundle&gt;&lt;publication&gt;&lt;title&gt;The New England journal of medicine&lt;/title&gt;&lt;uuid&gt;E2AFCDF0-333D-45D3-A213-2DC814A26C4F&lt;/uuid&gt;&lt;subtype&gt;-100&lt;/subtype&gt;&lt;type&gt;-100&lt;/type&gt;&lt;/publication&gt;&lt;/bundle&gt;&lt;authors&gt;&lt;author&gt;&lt;lastName&gt;Antonia&lt;/lastName&gt;&lt;firstName&gt;Scott&lt;/firstName&gt;&lt;middleNames&gt;J&lt;/middleNames&gt;&lt;/author&gt;&lt;author&gt;&lt;lastName&gt;Villegas&lt;/lastName&gt;&lt;firstName&gt;Augusto&lt;/firstName&gt;&lt;/author&gt;&lt;author&gt;&lt;lastName&gt;Daniel&lt;/lastName&gt;&lt;firstName&gt;Davey&lt;/firstName&gt;&lt;/author&gt;&lt;author&gt;&lt;lastName&gt;Vicente&lt;/lastName&gt;&lt;firstName&gt;David&lt;/firstName&gt;&lt;/author&gt;&lt;author&gt;&lt;lastName&gt;Murakami&lt;/lastName&gt;&lt;firstName&gt;Shuji&lt;/firstName&gt;&lt;/author&gt;&lt;author&gt;&lt;lastName&gt;Hui&lt;/lastName&gt;&lt;firstName&gt;Rina&lt;/firstName&gt;&lt;/author&gt;&lt;author&gt;&lt;lastName&gt;Kurata&lt;/lastName&gt;&lt;firstName&gt;Takayasu&lt;/firstName&gt;&lt;/author&gt;&lt;author&gt;&lt;lastName&gt;Chiappori&lt;/lastName&gt;&lt;firstName&gt;Alberto&lt;/firstName&gt;&lt;/author&gt;&lt;author&gt;&lt;lastName&gt;Lee&lt;/lastName&gt;&lt;firstName&gt;Ki&lt;/firstName&gt;&lt;middleNames&gt;H&lt;/middleNames&gt;&lt;/author&gt;&lt;author&gt;&lt;lastName&gt;Wit&lt;/lastName&gt;&lt;nonDroppingParticle&gt;de&lt;/nonDroppingParticle&gt;&lt;firstName&gt;Maike&lt;/firstName&gt;&lt;/author&gt;&lt;author&gt;&lt;lastName&gt;Cho&lt;/lastName&gt;&lt;firstName&gt;Byoung&lt;/firstName&gt;&lt;middleNames&gt;C&lt;/middleNames&gt;&lt;/author&gt;&lt;author&gt;&lt;lastName&gt;Bourhaba&lt;/lastName&gt;&lt;firstName&gt;Maryam&lt;/firstName&gt;&lt;/author&gt;&lt;author&gt;&lt;lastName&gt;Quantin&lt;/lastName&gt;&lt;firstName&gt;Xavier&lt;/firstName&gt;&lt;/author&gt;&lt;author&gt;&lt;lastName&gt;Tokito&lt;/lastName&gt;&lt;firstName&gt;Takaaki&lt;/firstName&gt;&lt;/author&gt;&lt;author&gt;&lt;lastName&gt;Mekhail&lt;/lastName&gt;&lt;firstName&gt;Tarek&lt;/firstName&gt;&lt;/author&gt;&lt;author&gt;&lt;lastName&gt;Planchard&lt;/lastName&gt;&lt;firstName&gt;David&lt;/firstName&gt;&lt;/author&gt;&lt;author&gt;&lt;lastName&gt;Kim&lt;/lastName&gt;&lt;firstName&gt;Young-Chul&lt;/first</w:instrText>
            </w:r>
            <w:r w:rsidR="00571661" w:rsidRPr="00E92F86">
              <w:rPr>
                <w:rFonts w:ascii="Arial" w:hAnsi="Arial" w:cs="Arial"/>
                <w:sz w:val="16"/>
                <w:szCs w:val="16"/>
              </w:rPr>
              <w:instrText>Name&gt;&lt;/author&gt;&lt;author&gt;&lt;lastName&gt;Karapetis&lt;/lastName&gt;&lt;firstName&gt;Christos&lt;/firstName&gt;&lt;middleNames&gt;S&lt;/middleNames&gt;&lt;/author&gt;&lt;author&gt;&lt;lastName&gt;Hiret&lt;/lastName&gt;&lt;firstName&gt;Sandrine&lt;/firstName&gt;&lt;/author&gt;&lt;author&gt;&lt;lastName&gt;Ostoros&lt;/lastName&gt;&lt;firstName&gt;Gyula&lt;/firstName&gt;&lt;/author&gt;&lt;author&gt;&lt;lastName&gt;Kubota&lt;/lastName&gt;&lt;firstName&gt;Kaoru&lt;/firstName&gt;&lt;/author&gt;&lt;author&gt;&lt;lastName&gt;Gray&lt;/lastName&gt;&lt;firstName&gt;Jhanelle&lt;/firstName&gt;&lt;middleNames&gt;E&lt;/middleNames&gt;&lt;/author&gt;&lt;author&gt;&lt;lastName&gt;Paz-Ares&lt;/lastName&gt;&lt;firstName&gt;Luis&lt;/firstName&gt;&lt;/author&gt;&lt;author&gt;&lt;lastName&gt;Castro Carpeño&lt;/lastName&gt;&lt;nonDroppingParticle&gt;de&lt;/nonDroppingParticle&gt;&lt;firstName&gt;Javier&lt;/firstName&gt;&lt;/author&gt;&lt;author&gt;&lt;lastName&gt;Faivre-Finn&lt;/lastName&gt;&lt;firstName&gt;Corinne&lt;/firstName&gt;&lt;/author&gt;&lt;author&gt;&lt;lastName&gt;Reck&lt;/lastName&gt;&lt;firstName&gt;Martin&lt;/firstName&gt;&lt;/author&gt;&lt;author&gt;&lt;lastName&gt;Vansteenkiste&lt;/lastName&gt;&lt;firstName&gt;Johan&lt;/firstName&gt;&lt;/author&gt;&lt;author&gt;&lt;lastName&gt;Spigel&lt;/lastName&gt;&lt;firstName&gt;David&lt;/firstName&gt;&lt;middleNames&gt;R&lt;/middleNames&gt;&lt;/author&gt;&lt;author&gt;&lt;lastName&gt;Wadsworth&lt;/lastName&gt;&lt;firstName&gt;Catherine&lt;/firstName&gt;&lt;/author&gt;&lt;author&gt;&lt;lastName&gt;Melillo&lt;/lastName&gt;&lt;firstName&gt;Giovanni&lt;/firstName&gt;&lt;/author&gt;&lt;author&gt;&lt;lastName&gt;Taboada&lt;/lastName&gt;&lt;firstName&gt;Maria&lt;/firstName&gt;&lt;/author&gt;&lt;author&gt;&lt;lastName&gt;Dennis&lt;/lastName&gt;&lt;firstName&gt;Phillip&lt;/firstName&gt;&lt;middleNames&gt;A&lt;/middleNames&gt;&lt;/author&gt;&lt;author&gt;&lt;lastName&gt;Özgüroğlu&lt;/lastName&gt;&lt;firstName&gt;Mustafa&lt;/firstName&gt;&lt;/author&gt;&lt;author&gt;&lt;lastName&gt;PACIFIC Investigators&lt;/lastName&gt;&lt;/author&gt;&lt;/authors&gt;&lt;/publication&gt;&lt;/publications&gt;&lt;cites&gt;&lt;/cites&gt;&lt;/citation&gt;</w:instrText>
            </w:r>
            <w:r w:rsidRPr="004737AA">
              <w:rPr>
                <w:rFonts w:ascii="Arial" w:hAnsi="Arial" w:cs="Arial"/>
                <w:sz w:val="16"/>
                <w:szCs w:val="16"/>
                <w:lang w:val="en-US"/>
              </w:rPr>
              <w:fldChar w:fldCharType="separate"/>
            </w:r>
            <w:r w:rsidR="00571661">
              <w:rPr>
                <w:rFonts w:ascii="Arial" w:eastAsiaTheme="minorHAnsi" w:hAnsi="Arial" w:cs="Arial"/>
                <w:sz w:val="16"/>
                <w:szCs w:val="16"/>
                <w:vertAlign w:val="superscript"/>
                <w:lang w:eastAsia="en-US"/>
              </w:rPr>
              <w:t>7</w:t>
            </w:r>
            <w:r w:rsidRPr="004737AA">
              <w:rPr>
                <w:rFonts w:ascii="Arial" w:hAnsi="Arial" w:cs="Arial"/>
                <w:sz w:val="16"/>
                <w:szCs w:val="16"/>
                <w:lang w:val="en-US"/>
              </w:rPr>
              <w:fldChar w:fldCharType="end"/>
            </w:r>
          </w:p>
        </w:tc>
        <w:tc>
          <w:tcPr>
            <w:tcW w:w="1399" w:type="dxa"/>
          </w:tcPr>
          <w:p w14:paraId="3ADB4E8A"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Stage III NSCLC post radical CRT</w:t>
            </w:r>
          </w:p>
        </w:tc>
        <w:tc>
          <w:tcPr>
            <w:tcW w:w="1195" w:type="dxa"/>
          </w:tcPr>
          <w:p w14:paraId="0A60E445"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 xml:space="preserve">III, </w:t>
            </w:r>
          </w:p>
          <w:p w14:paraId="4221E044"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Placebo- controlled</w:t>
            </w:r>
          </w:p>
        </w:tc>
        <w:tc>
          <w:tcPr>
            <w:tcW w:w="483" w:type="dxa"/>
          </w:tcPr>
          <w:p w14:paraId="28A56932"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713</w:t>
            </w:r>
          </w:p>
        </w:tc>
        <w:tc>
          <w:tcPr>
            <w:tcW w:w="1631" w:type="dxa"/>
          </w:tcPr>
          <w:p w14:paraId="6CC16A7E" w14:textId="77777777" w:rsidR="001F2464" w:rsidRPr="004737AA" w:rsidRDefault="001F2464" w:rsidP="00943B80">
            <w:pPr>
              <w:rPr>
                <w:rFonts w:ascii="Arial" w:hAnsi="Arial" w:cs="Arial"/>
                <w:sz w:val="16"/>
                <w:szCs w:val="16"/>
                <w:lang w:val="en-US"/>
              </w:rPr>
            </w:pPr>
            <w:proofErr w:type="spellStart"/>
            <w:r w:rsidRPr="004737AA">
              <w:rPr>
                <w:rFonts w:ascii="Arial" w:hAnsi="Arial" w:cs="Arial"/>
                <w:sz w:val="16"/>
                <w:szCs w:val="16"/>
                <w:lang w:val="en-US"/>
              </w:rPr>
              <w:t>Durvalumab</w:t>
            </w:r>
            <w:proofErr w:type="spellEnd"/>
            <w:r w:rsidRPr="004737AA">
              <w:rPr>
                <w:rFonts w:ascii="Arial" w:hAnsi="Arial" w:cs="Arial"/>
                <w:sz w:val="16"/>
                <w:szCs w:val="16"/>
                <w:lang w:val="en-US"/>
              </w:rPr>
              <w:t xml:space="preserve"> (DURVA) 10mg/kg q2w vs. placebo</w:t>
            </w:r>
          </w:p>
        </w:tc>
        <w:tc>
          <w:tcPr>
            <w:tcW w:w="1620" w:type="dxa"/>
          </w:tcPr>
          <w:p w14:paraId="531F60FA"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 xml:space="preserve">Majority (92%) 54-66 </w:t>
            </w:r>
            <w:proofErr w:type="spellStart"/>
            <w:r w:rsidRPr="004737AA">
              <w:rPr>
                <w:rFonts w:ascii="Arial" w:hAnsi="Arial" w:cs="Arial"/>
                <w:sz w:val="16"/>
                <w:szCs w:val="16"/>
                <w:lang w:val="en-US"/>
              </w:rPr>
              <w:t>Gy</w:t>
            </w:r>
            <w:proofErr w:type="spellEnd"/>
          </w:p>
        </w:tc>
        <w:tc>
          <w:tcPr>
            <w:tcW w:w="1445" w:type="dxa"/>
          </w:tcPr>
          <w:p w14:paraId="75D844BD"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G3-4 AE: 30.5% treatment, 26.1% placebo</w:t>
            </w:r>
          </w:p>
          <w:p w14:paraId="04D1F269"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Discontinuation due to AE 15.4% treatment, 9.8% placebo</w:t>
            </w:r>
          </w:p>
        </w:tc>
        <w:tc>
          <w:tcPr>
            <w:tcW w:w="1159" w:type="dxa"/>
          </w:tcPr>
          <w:p w14:paraId="054D616B"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Prolonged OS, HR 0.68, 2y OS 66.3 vs. 55.6%</w:t>
            </w:r>
          </w:p>
        </w:tc>
      </w:tr>
      <w:tr w:rsidR="001F2464" w:rsidRPr="004737AA" w14:paraId="7E8D1737" w14:textId="77777777" w:rsidTr="00E92F86">
        <w:tc>
          <w:tcPr>
            <w:tcW w:w="1464" w:type="dxa"/>
          </w:tcPr>
          <w:p w14:paraId="5FF65257" w14:textId="725BEC7A"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fldChar w:fldCharType="begin"/>
            </w:r>
            <w:r w:rsidRPr="004737AA">
              <w:rPr>
                <w:rFonts w:ascii="Arial" w:hAnsi="Arial" w:cs="Arial"/>
                <w:sz w:val="16"/>
                <w:szCs w:val="16"/>
                <w:lang w:val="en-US"/>
              </w:rPr>
              <w:instrText xml:space="preserve"> ADDIN EN.CITE &lt;EndNote&gt;&lt;Cite&gt;&lt;Author&gt;Kwon&lt;/Author&gt;&lt;Year&gt;2014&lt;/Year&gt;&lt;RecNum&gt;2040&lt;/RecNum&gt;&lt;DisplayText&gt;(Kwon, Drake et al. 2014)&lt;/DisplayText&gt;&lt;record&gt;&lt;rec-number&gt;2040&lt;/rec-number&gt;&lt;foreign-keys&gt;&lt;key app="EN" db-id="pv5taf9d9x0zd1e22flp9eztxwzfrzd0ze59" timestamp="1570541278"&gt;2040&lt;/key&gt;&lt;key app="ENWeb" db-id=""&gt;0&lt;/key&gt;&lt;/foreign-keys&gt;&lt;ref-type name="Journal Article"&gt;17&lt;/ref-type&gt;&lt;contributors&gt;&lt;authors&gt;&lt;author&gt;Kwon, Eugene D.&lt;/author&gt;&lt;author&gt;Drake, Charles G.&lt;/author&gt;&lt;author&gt;Scher, Howard I.&lt;/author&gt;&lt;author&gt;Fizazi, Karim&lt;/author&gt;&lt;author&gt;Bossi, Alberto&lt;/author&gt;&lt;author&gt;van den Eertwegh, Alfons J. M.&lt;/author&gt;&lt;author&gt;Krainer, Michael&lt;/author&gt;&lt;author&gt;Houede, Nadine&lt;/author&gt;&lt;author&gt;Santos, Ricardo&lt;/author&gt;&lt;author&gt;Mahammedi, Hakim&lt;/author&gt;&lt;author&gt;Ng, Siobhan&lt;/author&gt;&lt;author&gt;Maio, Michele&lt;/author&gt;&lt;author&gt;Franke, Fabio A.&lt;/author&gt;&lt;author&gt;Sundar, Santhanam&lt;/author&gt;&lt;author&gt;Agarwal, Neeraj&lt;/author&gt;&lt;author&gt;Bergman, Andries M.&lt;/author&gt;&lt;author&gt;Ciuleanu, Tudor E.&lt;/author&gt;&lt;author&gt;Korbenfeld, Ernesto&lt;/author&gt;&lt;author&gt;Sengeløv, Lisa&lt;/author&gt;&lt;author&gt;Hansen, Steinbjorn&lt;/author&gt;&lt;author&gt;Logothetis, Christopher&lt;/author&gt;&lt;author&gt;Beer, Tomasz M.&lt;/author&gt;&lt;author&gt;McHenry, M. Brent&lt;/author&gt;&lt;author&gt;Gagnier, Paul&lt;/author&gt;&lt;author&gt;Liu, David&lt;/author&gt;&lt;author&gt;Gerritsen, Winald R.&lt;/author&gt;&lt;/authors&gt;&lt;/contributors&gt;&lt;titles&gt;&lt;title&gt;Ipilimumab versus placebo after radiotherapy in patients with metastatic castration-resistant prostate cancer that had progressed after docetaxel chemotherapy (CA184-043): a multicentre, randomised, double-blind, phase 3 trial&lt;/title&gt;&lt;secondary-title&gt;The Lancet Oncology&lt;/secondary-title&gt;&lt;/titles&gt;&lt;periodical&gt;&lt;full-title&gt;Lancet Oncol&lt;/full-title&gt;&lt;abbr-1&gt;The lancet oncology&lt;/abbr-1&gt;&lt;/periodical&gt;&lt;pages&gt;700-712&lt;/pages&gt;&lt;volume&gt;15&lt;/volume&gt;&lt;number&gt;7&lt;/number&gt;&lt;dates&gt;&lt;year&gt;2014&lt;/year&gt;&lt;/dates&gt;&lt;isbn&gt;14702045&lt;/isbn&gt;&lt;urls&gt;&lt;/urls&gt;&lt;electronic-resource-num&gt;10.1016/s1470-2045(14)70189-5&lt;/electronic-resource-num&gt;&lt;/record&gt;&lt;/Cite&gt;&lt;/EndNote&gt;</w:instrText>
            </w:r>
            <w:r w:rsidRPr="004737AA">
              <w:rPr>
                <w:rFonts w:ascii="Arial" w:hAnsi="Arial" w:cs="Arial"/>
                <w:sz w:val="16"/>
                <w:szCs w:val="16"/>
                <w:lang w:val="en-US"/>
              </w:rPr>
              <w:fldChar w:fldCharType="separate"/>
            </w:r>
            <w:r w:rsidRPr="004737AA">
              <w:rPr>
                <w:rFonts w:ascii="Arial" w:hAnsi="Arial" w:cs="Arial"/>
                <w:sz w:val="16"/>
                <w:szCs w:val="16"/>
                <w:lang w:val="en-US"/>
              </w:rPr>
              <w:t>(Kwon, Drake et al. 2014)</w:t>
            </w:r>
            <w:r w:rsidRPr="004737AA">
              <w:rPr>
                <w:rFonts w:ascii="Arial" w:hAnsi="Arial" w:cs="Arial"/>
                <w:sz w:val="16"/>
                <w:szCs w:val="16"/>
                <w:lang w:val="en-US"/>
              </w:rPr>
              <w:fldChar w:fldCharType="end"/>
            </w:r>
            <w:r w:rsidRPr="004737AA">
              <w:rPr>
                <w:rFonts w:ascii="Arial" w:hAnsi="Arial" w:cs="Arial"/>
                <w:sz w:val="16"/>
                <w:szCs w:val="16"/>
                <w:lang w:val="en-US"/>
              </w:rPr>
              <w:t xml:space="preserve">, CA184-043 </w:t>
            </w:r>
            <w:r w:rsidRPr="004737AA">
              <w:rPr>
                <w:rFonts w:ascii="Arial" w:hAnsi="Arial" w:cs="Arial"/>
                <w:sz w:val="16"/>
                <w:szCs w:val="16"/>
                <w:lang w:val="en-US"/>
              </w:rPr>
              <w:fldChar w:fldCharType="begin"/>
            </w:r>
            <w:r w:rsidR="00571661">
              <w:rPr>
                <w:rFonts w:ascii="Arial" w:hAnsi="Arial" w:cs="Arial"/>
                <w:sz w:val="16"/>
                <w:szCs w:val="16"/>
                <w:lang w:val="en-US"/>
              </w:rPr>
              <w:instrText xml:space="preserve"> ADDIN PAPERS2_CITATIONS &lt;citation&gt;&lt;priority&gt;0&lt;/priority&gt;&lt;uuid&gt;321EC571-0D4F-4746-AA76-DD41FFE4041F&lt;/uuid&gt;&lt;publications&gt;&lt;publication&gt;&lt;subtype&gt;400&lt;/subtype&gt;&lt;title&gt;Ipilimumab versus placebo after radiotherapy in patients with metastatic castration-resistant prostate cancer that had progressed after docetaxel chemotherapy (CA184-043): a multicentre, randomised, double-blind, phase 3 trial.&lt;/title&gt;&lt;url&gt;https://linkinghub.elsevier.com/retrieve/pii/S1470204514701895&lt;/url&gt;&lt;volume&gt;15&lt;/volume&gt;&lt;publication_date&gt;99201406001200000000220000&lt;/publication_date&gt;&lt;uuid&gt;896E3F57-A579-4196-9250-EA949FC74D6F&lt;/uuid&gt;&lt;type&gt;400&lt;/type&gt;&lt;number&gt;7&lt;/number&gt;&lt;doi&gt;10.1016/S1470-2045(14)70189-5&lt;/doi&gt;&lt;institution&gt;Departments of Urology and Immunology and Mayo Clinic Comprehensive Cancer Center, Mayo Clinic, Rochester, MN, USA. Electronic address: kwon.eugene@mayo.edu.&lt;/institution&gt;&lt;startpage&gt;700&lt;/startpage&gt;&lt;endpage&gt;712&lt;/endpage&gt;&lt;bundle&gt;&lt;publication&gt;&lt;title&gt;The Lancet. Oncology&lt;/title&gt;&lt;uuid&gt;447CC214-B08B-4397-88F7-CABB1662B9E0&lt;/uuid&gt;&lt;subtype&gt;-100&lt;/subtype&gt;&lt;type&gt;-100&lt;/type&gt;&lt;/publication&gt;&lt;/bundle&gt;&lt;authors&gt;&lt;author&gt;&lt;lastName&gt;Kwon&lt;/lastName&gt;&lt;firstName&gt;Eugene&lt;/firstName&gt;&lt;middleNames&gt;D&lt;/middleNames&gt;&lt;/author&gt;&lt;author&gt;&lt;lastName&gt;Drake&lt;/lastName&gt;&lt;firstName&gt;Charles&lt;/firstName&gt;&lt;middleNames&gt;G&lt;/middleNames&gt;&lt;/author&gt;&lt;author&gt;&lt;lastName&gt;Scher&lt;/lastName&gt;&lt;firstName&gt;Howard&lt;/firstName&gt;&lt;middleNames&gt;I&lt;/middleNames&gt;&lt;/author&gt;&lt;author&gt;&lt;lastName&gt;Fizazi&lt;/lastName&gt;&lt;firstName&gt;Karim&lt;/firstName&gt;&lt;/author&gt;&lt;author&gt;&lt;lastName&gt;Bossi&lt;/lastName&gt;&lt;firstName&gt;Alberto&lt;/firstName&gt;&lt;/author&gt;&lt;author&gt;&lt;lastName&gt;Eertwegh&lt;/lastName&gt;&lt;nonDroppingParticle&gt;van den&lt;/nonDroppingParticle&gt;&lt;firstName&gt;Alfons&lt;/firstName&gt;&lt;middleNames&gt;J M&lt;/middleNames&gt;&lt;/author&gt;&lt;author&gt;&lt;lastName&gt;Krainer&lt;/lastName&gt;&lt;firstName&gt;Michael&lt;/firstName&gt;&lt;/author&gt;&lt;author&gt;&lt;lastName&gt;Houede&lt;/lastName&gt;&lt;firstName&gt;Nadine&lt;/firstName&gt;&lt;/author&gt;&lt;author&gt;&lt;lastName&gt;Santos&lt;/lastName&gt;&lt;firstName&gt;Ricardo&lt;/firstName&gt;&lt;/author&gt;&lt;author&gt;&lt;lastName&gt;Mahammedi&lt;/lastName&gt;&lt;firstName&gt;Hakim&lt;/firstName&gt;&lt;/author&gt;&lt;author&gt;&lt;lastName&gt;Ng&lt;/lastName&gt;&lt;firstName&gt;Siobhan&lt;/firstName&gt;&lt;/author&gt;&lt;author&gt;&lt;lastName&gt;Maio&lt;/lastName&gt;&lt;firstName&gt;Michele&lt;/firstName&gt;&lt;/author&gt;&lt;author&gt;&lt;lastName&gt;Franke&lt;/lastName&gt;&lt;firstName&gt;Fabio&lt;/firstName&gt;&lt;middleNames&gt;A&lt;/middleNames&gt;&lt;/author&gt;&lt;author&gt;&lt;lastName&gt;Sundar&lt;/lastName&gt;&lt;firstName&gt;Santhanam&lt;/firstName&gt;&lt;/author&gt;&lt;author&gt;&lt;lastName&gt;Agarwal&lt;/lastName&gt;&lt;firstName&gt;Neeraj&lt;/firstName&gt;&lt;/author&gt;&lt;author&gt;&lt;lastName&gt;Bergman&lt;/lastName&gt;&lt;firstName&gt;Andries&lt;/firstName&gt;&lt;middleNames&gt;M&lt;/middleNames&gt;&lt;/author&gt;&lt;author&gt;&lt;lastName&gt;Ciuleanu&lt;/lastName&gt;&lt;firstName&gt;Tudor&lt;/firstName&gt;&lt;middleNames&gt;E&lt;/middleNames&gt;&lt;/author&gt;&lt;author&gt;&lt;lastName&gt;Korbenfeld&lt;/lastName&gt;&lt;firstName&gt;Ernesto&lt;/firstName&gt;&lt;/author&gt;&lt;author&gt;&lt;lastName&gt;Sengeløv&lt;/lastName&gt;&lt;firstName&gt;Lisa&lt;/firstName&gt;&lt;/author&gt;&lt;author&gt;&lt;lastName&gt;Hansen&lt;/lastName&gt;&lt;firstName&gt;Steinbjorn&lt;/firstName&gt;&lt;/author&gt;&lt;author&gt;&lt;lastName&gt;Logothetis&lt;/lastName&gt;&lt;firstName&gt;Christopher&lt;/firstName&gt;&lt;/author&gt;&lt;author&gt;&lt;lastName&gt;Beer&lt;/lastName&gt;&lt;firstName&gt;Tomasz&lt;/firstName&gt;&lt;middleNames&gt;M&lt;/middleNames&gt;&lt;/author&gt;&lt;author&gt;&lt;lastName&gt;McHenry&lt;/lastName&gt;&lt;firstName&gt;M&lt;/firstName&gt;&lt;middleNames&gt;Brent&lt;/middleNames&gt;&lt;/author&gt;&lt;author&gt;&lt;lastName&gt;Gagnier&lt;/lastName&gt;&lt;firstName&gt;Paul&lt;/firstName&gt;&lt;/author&gt;&lt;author&gt;&lt;lastName&gt;Liu&lt;/lastName&gt;&lt;firstName&gt;David&lt;/firstName&gt;&lt;/author&gt;&lt;author&gt;&lt;lastName&gt;Gerritsen&lt;/lastName&gt;&lt;firstName&gt;Winald&lt;/firstName&gt;&lt;middleNames&gt;R&lt;/middleNames&gt;&lt;/author&gt;&lt;author&gt;&lt;lastName&gt;CA184-043 Investigators&lt;/lastName&gt;&lt;/author&gt;&lt;/authors&gt;&lt;/publication&gt;&lt;/publications&gt;&lt;cites&gt;&lt;/cites&gt;&lt;/citation&gt;</w:instrText>
            </w:r>
            <w:r w:rsidRPr="004737AA">
              <w:rPr>
                <w:rFonts w:ascii="Arial" w:hAnsi="Arial" w:cs="Arial"/>
                <w:sz w:val="16"/>
                <w:szCs w:val="16"/>
                <w:lang w:val="en-US"/>
              </w:rPr>
              <w:fldChar w:fldCharType="separate"/>
            </w:r>
            <w:r w:rsidR="00571661">
              <w:rPr>
                <w:rFonts w:ascii="Arial" w:eastAsiaTheme="minorHAnsi" w:hAnsi="Arial" w:cs="Arial"/>
                <w:sz w:val="16"/>
                <w:szCs w:val="16"/>
                <w:vertAlign w:val="superscript"/>
                <w:lang w:eastAsia="en-US"/>
              </w:rPr>
              <w:t>8</w:t>
            </w:r>
            <w:r w:rsidRPr="004737AA">
              <w:rPr>
                <w:rFonts w:ascii="Arial" w:hAnsi="Arial" w:cs="Arial"/>
                <w:sz w:val="16"/>
                <w:szCs w:val="16"/>
                <w:lang w:val="en-US"/>
              </w:rPr>
              <w:fldChar w:fldCharType="end"/>
            </w:r>
          </w:p>
        </w:tc>
        <w:tc>
          <w:tcPr>
            <w:tcW w:w="1399" w:type="dxa"/>
          </w:tcPr>
          <w:p w14:paraId="07C1C8CC"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 xml:space="preserve">Castrate-resistant prostate cancer, post-docetaxel, ≥ 1 bone metastasis </w:t>
            </w:r>
          </w:p>
        </w:tc>
        <w:tc>
          <w:tcPr>
            <w:tcW w:w="1195" w:type="dxa"/>
          </w:tcPr>
          <w:p w14:paraId="3040F0E2"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III,</w:t>
            </w:r>
          </w:p>
          <w:p w14:paraId="4665DF79"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Placebo- controlled</w:t>
            </w:r>
          </w:p>
        </w:tc>
        <w:tc>
          <w:tcPr>
            <w:tcW w:w="483" w:type="dxa"/>
          </w:tcPr>
          <w:p w14:paraId="4D3B08D6"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799</w:t>
            </w:r>
          </w:p>
        </w:tc>
        <w:tc>
          <w:tcPr>
            <w:tcW w:w="1631" w:type="dxa"/>
          </w:tcPr>
          <w:p w14:paraId="6CCED873" w14:textId="0D1F7B43"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IPI 10 mg/kg vs. Placebo.</w:t>
            </w:r>
            <w:r>
              <w:rPr>
                <w:rFonts w:ascii="Arial" w:hAnsi="Arial" w:cs="Arial"/>
                <w:sz w:val="16"/>
                <w:szCs w:val="16"/>
                <w:lang w:val="en-US"/>
              </w:rPr>
              <w:t xml:space="preserve"> </w:t>
            </w:r>
            <w:r w:rsidRPr="004737AA">
              <w:rPr>
                <w:rFonts w:ascii="Arial" w:hAnsi="Arial" w:cs="Arial"/>
                <w:sz w:val="16"/>
                <w:szCs w:val="16"/>
                <w:lang w:val="en-US"/>
              </w:rPr>
              <w:t>4 doses q3w ± maintenance.</w:t>
            </w:r>
          </w:p>
        </w:tc>
        <w:tc>
          <w:tcPr>
            <w:tcW w:w="1620" w:type="dxa"/>
          </w:tcPr>
          <w:p w14:paraId="5652A465"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 xml:space="preserve">8 </w:t>
            </w:r>
            <w:proofErr w:type="spellStart"/>
            <w:r w:rsidRPr="004737AA">
              <w:rPr>
                <w:rFonts w:ascii="Arial" w:hAnsi="Arial" w:cs="Arial"/>
                <w:sz w:val="16"/>
                <w:szCs w:val="16"/>
                <w:lang w:val="en-US"/>
              </w:rPr>
              <w:t>Gy</w:t>
            </w:r>
            <w:proofErr w:type="spellEnd"/>
            <w:r w:rsidRPr="004737AA">
              <w:rPr>
                <w:rFonts w:ascii="Arial" w:hAnsi="Arial" w:cs="Arial"/>
                <w:sz w:val="16"/>
                <w:szCs w:val="16"/>
                <w:lang w:val="en-US"/>
              </w:rPr>
              <w:t xml:space="preserve"> /1f within 2 days of starting IPI. 1-5 fields</w:t>
            </w:r>
          </w:p>
        </w:tc>
        <w:tc>
          <w:tcPr>
            <w:tcW w:w="1445" w:type="dxa"/>
          </w:tcPr>
          <w:p w14:paraId="3B7990D5" w14:textId="0BC86554"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G3-4 AE: 59% IPI, 41% placebo.</w:t>
            </w:r>
            <w:r>
              <w:rPr>
                <w:rFonts w:ascii="Arial" w:hAnsi="Arial" w:cs="Arial"/>
                <w:sz w:val="16"/>
                <w:szCs w:val="16"/>
                <w:lang w:val="en-US"/>
              </w:rPr>
              <w:t xml:space="preserve"> </w:t>
            </w:r>
            <w:r w:rsidRPr="004737AA">
              <w:rPr>
                <w:rFonts w:ascii="Arial" w:hAnsi="Arial" w:cs="Arial"/>
                <w:sz w:val="16"/>
                <w:szCs w:val="16"/>
                <w:lang w:val="en-US"/>
              </w:rPr>
              <w:t>Discontinuation due to AE: 35% IPI, 16% placebo</w:t>
            </w:r>
          </w:p>
        </w:tc>
        <w:tc>
          <w:tcPr>
            <w:tcW w:w="1159" w:type="dxa"/>
          </w:tcPr>
          <w:p w14:paraId="41B60290"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OS (primary endpoint) not significant. PFS benefit, subgroups benefit.</w:t>
            </w:r>
          </w:p>
        </w:tc>
      </w:tr>
      <w:tr w:rsidR="001F2464" w:rsidRPr="004737AA" w14:paraId="1B954C27" w14:textId="77777777" w:rsidTr="00E92F86">
        <w:tc>
          <w:tcPr>
            <w:tcW w:w="1464" w:type="dxa"/>
          </w:tcPr>
          <w:p w14:paraId="05C08F12" w14:textId="0754DAB5"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fldChar w:fldCharType="begin">
                <w:fldData xml:space="preserve">PEVuZE5vdGU+PENpdGU+PEF1dGhvcj5TbG92aW48L0F1dGhvcj48WWVhcj4yMDEzPC9ZZWFyPjxS
ZWNOdW0+MjA0MTwvUmVjTnVtPjxEaXNwbGF5VGV4dD4oU2xvdmluLCBIaWdhbm8gZXQgYWwuIDIw
MTMpPC9EaXNwbGF5VGV4dD48cmVjb3JkPjxyZWMtbnVtYmVyPjIwNDE8L3JlYy1udW1iZXI+PGZv
cmVpZ24ta2V5cz48a2V5IGFwcD0iRU4iIGRiLWlkPSJwdjV0YWY5ZDl4MHpkMWUyMmZscDllenR4
d3pmcnpkMHplNTkiIHRpbWVzdGFtcD0iMTU3MDU0MzE0MiI+MjA0MTwva2V5PjwvZm9yZWlnbi1r
ZXlzPjxyZWYtdHlwZSBuYW1lPSJKb3VybmFsIEFydGljbGUiPjE3PC9yZWYtdHlwZT48Y29udHJp
YnV0b3JzPjxhdXRob3JzPjxhdXRob3I+U2xvdmluLCBTLiBGLjwvYXV0aG9yPjxhdXRob3I+SGln
YW5vLCBDLiBTLjwvYXV0aG9yPjxhdXRob3I+SGFtaWQsIE8uPC9hdXRob3I+PGF1dGhvcj5UZWp3
YW5pLCBTLjwvYXV0aG9yPjxhdXRob3I+SGFyenN0YXJrLCBBLjwvYXV0aG9yPjxhdXRob3I+QWx1
bWthbCwgSi4gSi48L2F1dGhvcj48YXV0aG9yPlNjaGVyLCBILiBJLjwvYXV0aG9yPjxhdXRob3I+
Q2hpbiwgSy48L2F1dGhvcj48YXV0aG9yPkdhZ25pZXIsIFAuPC9hdXRob3I+PGF1dGhvcj5NY0hl
bnJ5LCBNLiBCLjwvYXV0aG9yPjxhdXRob3I+QmVlciwgVC4gTS48L2F1dGhvcj48L2F1dGhvcnM+
PC9jb250cmlidXRvcnM+PGF1dGgtYWRkcmVzcz5EZXBhcnRtZW50IG9mIE1lZGljaW5lLCBNZW1v
cmlhbCBTbG9hbi1LZXR0ZXJpbmcgQ2FuY2VyIENlbnRlciwgTlkgMTAwNjUsIFVTQS4gc2xvdmlu
c0Btc2tjYy5vcmc8L2F1dGgtYWRkcmVzcz48dGl0bGVzPjx0aXRsZT5JcGlsaW11bWFiIGFsb25l
IG9yIGluIGNvbWJpbmF0aW9uIHdpdGggcmFkaW90aGVyYXB5IGluIG1ldGFzdGF0aWMgY2FzdHJh
dGlvbi1yZXNpc3RhbnQgcHJvc3RhdGUgY2FuY2VyOiByZXN1bHRzIGZyb20gYW4gb3Blbi1sYWJl
bCwgbXVsdGljZW50ZXIgcGhhc2UgSS9JSSBzdHVkeTwvdGl0bGU+PHNlY29uZGFyeS10aXRsZT5B
bm4gT25jb2w8L3NlY29uZGFyeS10aXRsZT48YWx0LXRpdGxlPkFubmFscyBvZiBvbmNvbG9neSA6
IG9mZmljaWFsIGpvdXJuYWwgb2YgdGhlIEV1cm9wZWFuIFNvY2lldHkgZm9yIE1lZGljYWwgT25j
b2xvZ3k8L2FsdC10aXRsZT48L3RpdGxlcz48cGVyaW9kaWNhbD48ZnVsbC10aXRsZT5Bbm4gT25j
b2w8L2Z1bGwtdGl0bGU+PGFiYnItMT5Bbm5hbHMgb2Ygb25jb2xvZ3kgOiBvZmZpY2lhbCBqb3Vy
bmFsIG9mIHRoZSBFdXJvcGVhbiBTb2NpZXR5IGZvciBNZWRpY2FsIE9uY29sb2d5IC8gRVNNTzwv
YWJici0xPjwvcGVyaW9kaWNhbD48cGFnZXM+MTgxMy0yMTwvcGFnZXM+PHZvbHVtZT4yNDwvdm9s
dW1lPjxudW1iZXI+NzwvbnVtYmVyPjxlZGl0aW9uPjIwMTMvMDMvMjk8L2VkaXRpb24+PGtleXdv
cmRzPjxrZXl3b3JkPkFkZW5vY2FyY2lub21hL2Jsb29kL21vcnRhbGl0eS8qdGhlcmFweTwva2V5
d29yZD48a2V5d29yZD5BZ2VkPC9rZXl3b3JkPjxrZXl3b3JkPkFnZWQsIDgwIGFuZCBvdmVyPC9r
ZXl3b3JkPjxrZXl3b3JkPkFudGlib2RpZXMsIE1vbm9jbG9uYWwvKnRoZXJhcGV1dGljIHVzZTwv
a2V5d29yZD48a2V5d29yZD5BbnRpbmVvcGxhc3RpYyBBZ2VudHMvKnRoZXJhcGV1dGljIHVzZTwv
a2V5d29yZD48a2V5d29yZD5DaGVtb3JhZGlvdGhlcmFweTwva2V5d29yZD48a2V5d29yZD5IdW1h
bnM8L2tleXdvcmQ+PGtleXdvcmQ+SW1tdW5vdGhlcmFweTwva2V5d29yZD48a2V5d29yZD5JcGls
aW11bWFiPC9rZXl3b3JkPjxrZXl3b3JkPkthcGxhbi1NZWllciBFc3RpbWF0ZTwva2V5d29yZD48
a2V5d29yZD5NYWxlPC9rZXl3b3JkPjxrZXl3b3JkPk1heGltdW0gVG9sZXJhdGVkIERvc2U8L2tl
eXdvcmQ+PGtleXdvcmQ+TWlkZGxlIEFnZWQ8L2tleXdvcmQ+PGtleXdvcmQ+UHJvc3RhdGUtU3Bl
Y2lmaWMgQW50aWdlbi9ibG9vZDwva2V5d29yZD48a2V5d29yZD5Qcm9zdGF0aWMgTmVvcGxhc21z
L2Jsb29kL21vcnRhbGl0eS8qdGhlcmFweTwva2V5d29yZD48a2V5d29yZD5UcmVhdG1lbnQgT3V0
Y29tZTwva2V5d29yZD48a2V5d29yZD5tZXRhc3RhdGljIGNhc3RyYXRpb24tcmVzaXN0YW50IHBy
b3N0YXRlIGNhbmNlcjwva2V5d29yZD48a2V5d29yZD5waGFzZSBJL0lJIHRyaWFsPC9rZXl3b3Jk
PjxrZXl3b3JkPnByb3N0YXRlLXNwZWNpZmljIGFudGlnZW4gYW5kIHJhZGlvdGhlcmFweTwva2V5
d29yZD48L2tleXdvcmRzPjxkYXRlcz48eWVhcj4yMDEzPC95ZWFyPjxwdWItZGF0ZXM+PGRhdGU+
SnVsPC9kYXRlPjwvcHViLWRhdGVzPjwvZGF0ZXM+PGlzYm4+MDkyMy03NTM0PC9pc2JuPjxhY2Nl
c3Npb24tbnVtPjIzNTM1OTU0PC9hY2Nlc3Npb24tbnVtPjx1cmxzPjwvdXJscz48Y3VzdG9tMj5Q
TUMzNzA3NDIzPC9jdXN0b20yPjxlbGVjdHJvbmljLXJlc291cmNlLW51bT4xMC4xMDkzL2Fubm9u
Yy9tZHQxMDc8L2VsZWN0cm9uaWMtcmVzb3VyY2UtbnVtPjxyZW1vdGUtZGF0YWJhc2UtcHJvdmlk
ZXI+TkxNPC9yZW1vdGUtZGF0YWJhc2UtcHJvdmlkZXI+PGxhbmd1YWdlPmVuZzwvbGFuZ3VhZ2U+
PC9yZWNvcmQ+PC9DaXRlPjwvRW5kTm90ZT4A
</w:fldData>
              </w:fldChar>
            </w:r>
            <w:r w:rsidRPr="004737AA">
              <w:rPr>
                <w:rFonts w:ascii="Arial" w:hAnsi="Arial" w:cs="Arial"/>
                <w:sz w:val="16"/>
                <w:szCs w:val="16"/>
                <w:lang w:val="en-US"/>
              </w:rPr>
              <w:instrText xml:space="preserve"> ADDIN EN.CITE </w:instrText>
            </w:r>
            <w:r w:rsidRPr="004737AA">
              <w:rPr>
                <w:rFonts w:ascii="Arial" w:hAnsi="Arial" w:cs="Arial"/>
                <w:sz w:val="16"/>
                <w:szCs w:val="16"/>
                <w:lang w:val="en-US"/>
              </w:rPr>
              <w:fldChar w:fldCharType="begin">
                <w:fldData xml:space="preserve">PEVuZE5vdGU+PENpdGU+PEF1dGhvcj5TbG92aW48L0F1dGhvcj48WWVhcj4yMDEzPC9ZZWFyPjxS
ZWNOdW0+MjA0MTwvUmVjTnVtPjxEaXNwbGF5VGV4dD4oU2xvdmluLCBIaWdhbm8gZXQgYWwuIDIw
MTMpPC9EaXNwbGF5VGV4dD48cmVjb3JkPjxyZWMtbnVtYmVyPjIwNDE8L3JlYy1udW1iZXI+PGZv
cmVpZ24ta2V5cz48a2V5IGFwcD0iRU4iIGRiLWlkPSJwdjV0YWY5ZDl4MHpkMWUyMmZscDllenR4
d3pmcnpkMHplNTkiIHRpbWVzdGFtcD0iMTU3MDU0MzE0MiI+MjA0MTwva2V5PjwvZm9yZWlnbi1r
ZXlzPjxyZWYtdHlwZSBuYW1lPSJKb3VybmFsIEFydGljbGUiPjE3PC9yZWYtdHlwZT48Y29udHJp
YnV0b3JzPjxhdXRob3JzPjxhdXRob3I+U2xvdmluLCBTLiBGLjwvYXV0aG9yPjxhdXRob3I+SGln
YW5vLCBDLiBTLjwvYXV0aG9yPjxhdXRob3I+SGFtaWQsIE8uPC9hdXRob3I+PGF1dGhvcj5UZWp3
YW5pLCBTLjwvYXV0aG9yPjxhdXRob3I+SGFyenN0YXJrLCBBLjwvYXV0aG9yPjxhdXRob3I+QWx1
bWthbCwgSi4gSi48L2F1dGhvcj48YXV0aG9yPlNjaGVyLCBILiBJLjwvYXV0aG9yPjxhdXRob3I+
Q2hpbiwgSy48L2F1dGhvcj48YXV0aG9yPkdhZ25pZXIsIFAuPC9hdXRob3I+PGF1dGhvcj5NY0hl
bnJ5LCBNLiBCLjwvYXV0aG9yPjxhdXRob3I+QmVlciwgVC4gTS48L2F1dGhvcj48L2F1dGhvcnM+
PC9jb250cmlidXRvcnM+PGF1dGgtYWRkcmVzcz5EZXBhcnRtZW50IG9mIE1lZGljaW5lLCBNZW1v
cmlhbCBTbG9hbi1LZXR0ZXJpbmcgQ2FuY2VyIENlbnRlciwgTlkgMTAwNjUsIFVTQS4gc2xvdmlu
c0Btc2tjYy5vcmc8L2F1dGgtYWRkcmVzcz48dGl0bGVzPjx0aXRsZT5JcGlsaW11bWFiIGFsb25l
IG9yIGluIGNvbWJpbmF0aW9uIHdpdGggcmFkaW90aGVyYXB5IGluIG1ldGFzdGF0aWMgY2FzdHJh
dGlvbi1yZXNpc3RhbnQgcHJvc3RhdGUgY2FuY2VyOiByZXN1bHRzIGZyb20gYW4gb3Blbi1sYWJl
bCwgbXVsdGljZW50ZXIgcGhhc2UgSS9JSSBzdHVkeTwvdGl0bGU+PHNlY29uZGFyeS10aXRsZT5B
bm4gT25jb2w8L3NlY29uZGFyeS10aXRsZT48YWx0LXRpdGxlPkFubmFscyBvZiBvbmNvbG9neSA6
IG9mZmljaWFsIGpvdXJuYWwgb2YgdGhlIEV1cm9wZWFuIFNvY2lldHkgZm9yIE1lZGljYWwgT25j
b2xvZ3k8L2FsdC10aXRsZT48L3RpdGxlcz48cGVyaW9kaWNhbD48ZnVsbC10aXRsZT5Bbm4gT25j
b2w8L2Z1bGwtdGl0bGU+PGFiYnItMT5Bbm5hbHMgb2Ygb25jb2xvZ3kgOiBvZmZpY2lhbCBqb3Vy
bmFsIG9mIHRoZSBFdXJvcGVhbiBTb2NpZXR5IGZvciBNZWRpY2FsIE9uY29sb2d5IC8gRVNNTzwv
YWJici0xPjwvcGVyaW9kaWNhbD48cGFnZXM+MTgxMy0yMTwvcGFnZXM+PHZvbHVtZT4yNDwvdm9s
dW1lPjxudW1iZXI+NzwvbnVtYmVyPjxlZGl0aW9uPjIwMTMvMDMvMjk8L2VkaXRpb24+PGtleXdv
cmRzPjxrZXl3b3JkPkFkZW5vY2FyY2lub21hL2Jsb29kL21vcnRhbGl0eS8qdGhlcmFweTwva2V5
d29yZD48a2V5d29yZD5BZ2VkPC9rZXl3b3JkPjxrZXl3b3JkPkFnZWQsIDgwIGFuZCBvdmVyPC9r
ZXl3b3JkPjxrZXl3b3JkPkFudGlib2RpZXMsIE1vbm9jbG9uYWwvKnRoZXJhcGV1dGljIHVzZTwv
a2V5d29yZD48a2V5d29yZD5BbnRpbmVvcGxhc3RpYyBBZ2VudHMvKnRoZXJhcGV1dGljIHVzZTwv
a2V5d29yZD48a2V5d29yZD5DaGVtb3JhZGlvdGhlcmFweTwva2V5d29yZD48a2V5d29yZD5IdW1h
bnM8L2tleXdvcmQ+PGtleXdvcmQ+SW1tdW5vdGhlcmFweTwva2V5d29yZD48a2V5d29yZD5JcGls
aW11bWFiPC9rZXl3b3JkPjxrZXl3b3JkPkthcGxhbi1NZWllciBFc3RpbWF0ZTwva2V5d29yZD48
a2V5d29yZD5NYWxlPC9rZXl3b3JkPjxrZXl3b3JkPk1heGltdW0gVG9sZXJhdGVkIERvc2U8L2tl
eXdvcmQ+PGtleXdvcmQ+TWlkZGxlIEFnZWQ8L2tleXdvcmQ+PGtleXdvcmQ+UHJvc3RhdGUtU3Bl
Y2lmaWMgQW50aWdlbi9ibG9vZDwva2V5d29yZD48a2V5d29yZD5Qcm9zdGF0aWMgTmVvcGxhc21z
L2Jsb29kL21vcnRhbGl0eS8qdGhlcmFweTwva2V5d29yZD48a2V5d29yZD5UcmVhdG1lbnQgT3V0
Y29tZTwva2V5d29yZD48a2V5d29yZD5tZXRhc3RhdGljIGNhc3RyYXRpb24tcmVzaXN0YW50IHBy
b3N0YXRlIGNhbmNlcjwva2V5d29yZD48a2V5d29yZD5waGFzZSBJL0lJIHRyaWFsPC9rZXl3b3Jk
PjxrZXl3b3JkPnByb3N0YXRlLXNwZWNpZmljIGFudGlnZW4gYW5kIHJhZGlvdGhlcmFweTwva2V5
d29yZD48L2tleXdvcmRzPjxkYXRlcz48eWVhcj4yMDEzPC95ZWFyPjxwdWItZGF0ZXM+PGRhdGU+
SnVsPC9kYXRlPjwvcHViLWRhdGVzPjwvZGF0ZXM+PGlzYm4+MDkyMy03NTM0PC9pc2JuPjxhY2Nl
c3Npb24tbnVtPjIzNTM1OTU0PC9hY2Nlc3Npb24tbnVtPjx1cmxzPjwvdXJscz48Y3VzdG9tMj5Q
TUMzNzA3NDIzPC9jdXN0b20yPjxlbGVjdHJvbmljLXJlc291cmNlLW51bT4xMC4xMDkzL2Fubm9u
Yy9tZHQxMDc8L2VsZWN0cm9uaWMtcmVzb3VyY2UtbnVtPjxyZW1vdGUtZGF0YWJhc2UtcHJvdmlk
ZXI+TkxNPC9yZW1vdGUtZGF0YWJhc2UtcHJvdmlkZXI+PGxhbmd1YWdlPmVuZzwvbGFuZ3VhZ2U+
PC9yZWNvcmQ+PC9DaXRlPjwvRW5kTm90ZT4A
</w:fldData>
              </w:fldChar>
            </w:r>
            <w:r w:rsidRPr="004737AA">
              <w:rPr>
                <w:rFonts w:ascii="Arial" w:hAnsi="Arial" w:cs="Arial"/>
                <w:sz w:val="16"/>
                <w:szCs w:val="16"/>
                <w:lang w:val="en-US"/>
              </w:rPr>
              <w:instrText xml:space="preserve"> ADDIN EN.CITE.DATA </w:instrText>
            </w:r>
            <w:r w:rsidRPr="004737AA">
              <w:rPr>
                <w:rFonts w:ascii="Arial" w:hAnsi="Arial" w:cs="Arial"/>
                <w:sz w:val="16"/>
                <w:szCs w:val="16"/>
                <w:lang w:val="en-US"/>
              </w:rPr>
            </w:r>
            <w:r w:rsidRPr="004737AA">
              <w:rPr>
                <w:rFonts w:ascii="Arial" w:hAnsi="Arial" w:cs="Arial"/>
                <w:sz w:val="16"/>
                <w:szCs w:val="16"/>
                <w:lang w:val="en-US"/>
              </w:rPr>
              <w:fldChar w:fldCharType="end"/>
            </w:r>
            <w:r w:rsidRPr="004737AA">
              <w:rPr>
                <w:rFonts w:ascii="Arial" w:hAnsi="Arial" w:cs="Arial"/>
                <w:sz w:val="16"/>
                <w:szCs w:val="16"/>
                <w:lang w:val="en-US"/>
              </w:rPr>
            </w:r>
            <w:r w:rsidRPr="004737AA">
              <w:rPr>
                <w:rFonts w:ascii="Arial" w:hAnsi="Arial" w:cs="Arial"/>
                <w:sz w:val="16"/>
                <w:szCs w:val="16"/>
                <w:lang w:val="en-US"/>
              </w:rPr>
              <w:fldChar w:fldCharType="separate"/>
            </w:r>
            <w:r w:rsidRPr="004737AA">
              <w:rPr>
                <w:rFonts w:ascii="Arial" w:hAnsi="Arial" w:cs="Arial"/>
                <w:sz w:val="16"/>
                <w:szCs w:val="16"/>
                <w:lang w:val="en-US"/>
              </w:rPr>
              <w:t>(</w:t>
            </w:r>
            <w:proofErr w:type="spellStart"/>
            <w:r w:rsidRPr="004737AA">
              <w:rPr>
                <w:rFonts w:ascii="Arial" w:hAnsi="Arial" w:cs="Arial"/>
                <w:sz w:val="16"/>
                <w:szCs w:val="16"/>
                <w:lang w:val="en-US"/>
              </w:rPr>
              <w:t>Slovin</w:t>
            </w:r>
            <w:proofErr w:type="spellEnd"/>
            <w:r w:rsidRPr="004737AA">
              <w:rPr>
                <w:rFonts w:ascii="Arial" w:hAnsi="Arial" w:cs="Arial"/>
                <w:sz w:val="16"/>
                <w:szCs w:val="16"/>
                <w:lang w:val="en-US"/>
              </w:rPr>
              <w:t xml:space="preserve">, </w:t>
            </w:r>
            <w:proofErr w:type="spellStart"/>
            <w:r w:rsidRPr="004737AA">
              <w:rPr>
                <w:rFonts w:ascii="Arial" w:hAnsi="Arial" w:cs="Arial"/>
                <w:sz w:val="16"/>
                <w:szCs w:val="16"/>
                <w:lang w:val="en-US"/>
              </w:rPr>
              <w:t>Higano</w:t>
            </w:r>
            <w:proofErr w:type="spellEnd"/>
            <w:r w:rsidRPr="004737AA">
              <w:rPr>
                <w:rFonts w:ascii="Arial" w:hAnsi="Arial" w:cs="Arial"/>
                <w:sz w:val="16"/>
                <w:szCs w:val="16"/>
                <w:lang w:val="en-US"/>
              </w:rPr>
              <w:t xml:space="preserve"> et al. 2013)</w:t>
            </w:r>
            <w:r w:rsidRPr="004737AA">
              <w:rPr>
                <w:rFonts w:ascii="Arial" w:hAnsi="Arial" w:cs="Arial"/>
                <w:sz w:val="16"/>
                <w:szCs w:val="16"/>
                <w:lang w:val="en-US"/>
              </w:rPr>
              <w:fldChar w:fldCharType="end"/>
            </w:r>
            <w:r w:rsidRPr="004737AA">
              <w:rPr>
                <w:rFonts w:ascii="Arial" w:hAnsi="Arial" w:cs="Arial"/>
                <w:sz w:val="16"/>
                <w:szCs w:val="16"/>
                <w:lang w:val="en-US"/>
              </w:rPr>
              <w:t xml:space="preserve"> </w:t>
            </w:r>
            <w:r w:rsidRPr="004737AA">
              <w:rPr>
                <w:rFonts w:ascii="Arial" w:hAnsi="Arial" w:cs="Arial"/>
                <w:sz w:val="16"/>
                <w:szCs w:val="16"/>
                <w:lang w:val="en-US"/>
              </w:rPr>
              <w:fldChar w:fldCharType="begin"/>
            </w:r>
            <w:r w:rsidR="00571661">
              <w:rPr>
                <w:rFonts w:ascii="Arial" w:hAnsi="Arial" w:cs="Arial"/>
                <w:sz w:val="16"/>
                <w:szCs w:val="16"/>
                <w:lang w:val="en-US"/>
              </w:rPr>
              <w:instrText xml:space="preserve"> ADDIN PAPERS2_CITATIONS &lt;citation&gt;&lt;priority&gt;0&lt;/priority&gt;&lt;uuid&gt;146AF174-C95E-45AC-9EB2-40AC70151FAC&lt;/uuid&gt;&lt;publications&gt;&lt;publication&gt;&lt;subtype&gt;400&lt;/subtype&gt;&lt;title&gt;Ipilimumab alone or in combination with radiotherapy in metastatic castration-resistant prostate cancer: results from an open-label, multicenter phase I/II study.&lt;/title&gt;&lt;url&gt;https://academic.oup.com/annonc/article-lookup/doi/10.1093/annonc/mdt107&lt;/url&gt;&lt;volume&gt;24&lt;/volume&gt;&lt;publication_date&gt;99201307001200000000220000&lt;/publication_date&gt;&lt;uuid&gt;FB002D93-2D83-4542-88B0-38EE8C71684B&lt;/uuid&gt;&lt;type&gt;400&lt;/type&gt;&lt;number&gt;7&lt;/number&gt;&lt;doi&gt;10.1093/annonc/mdt107&lt;/doi&gt;&lt;institution&gt;Department of Medicine, Memorial Sloan-Kettering Cancer Center, NY 10065, USA. slovins@mskcc.org&lt;/institution&gt;&lt;startpage&gt;1813&lt;/startpage&gt;&lt;endpage&gt;1821&lt;/endpage&gt;&lt;bundle&gt;&lt;publication&gt;&lt;title&gt;Annals of oncology : official journal of the European Society for Medical Oncology&lt;/title&gt;&lt;uuid&gt;4419042D-425A-4431-96A0-24D6C14308CE&lt;/uuid&gt;&lt;subtype&gt;-100&lt;/subtype&gt;&lt;type&gt;-100&lt;/type&gt;&lt;/publication&gt;&lt;/bundle&gt;&lt;authors&gt;&lt;author&gt;&lt;lastName&gt;Slovin&lt;/lastName&gt;&lt;firstName&gt;S&lt;/firstName&gt;&lt;middleNames&gt;F&lt;/middleNames&gt;&lt;/author&gt;&lt;author&gt;&lt;lastName&gt;Higano&lt;/lastName&gt;&lt;firstName&gt;C&lt;/firstName&gt;&lt;middleNames&gt;S&lt;/middleNames&gt;&lt;/author&gt;&lt;author&gt;&lt;lastName&gt;Hamid&lt;/lastName&gt;&lt;firstName&gt;O&lt;/firstName&gt;&lt;/author&gt;&lt;author&gt;&lt;lastName&gt;Tejwani&lt;/lastName&gt;&lt;firstName&gt;S&lt;/firstName&gt;&lt;/author&gt;&lt;author&gt;&lt;lastName&gt;Harzstark&lt;/lastName&gt;&lt;firstName&gt;A&lt;/firstName&gt;&lt;/author&gt;&lt;author&gt;&lt;lastName&gt;Alumkal&lt;/lastName&gt;&lt;firstName&gt;J&lt;/firstName&gt;&lt;middleNames&gt;J&lt;/middleNames&gt;&lt;/author&gt;&lt;author&gt;&lt;lastName&gt;Scher&lt;/lastName&gt;&lt;firstName&gt;H&lt;/firstName&gt;&lt;middleNames&gt;I&lt;/middleNames&gt;&lt;/author&gt;&lt;author&gt;&lt;lastName&gt;Chin&lt;/lastName&gt;&lt;firstName&gt;K&lt;/firstName&gt;&lt;/author&gt;&lt;author&gt;&lt;lastName&gt;Gagnier&lt;/lastName&gt;&lt;firstName&gt;P&lt;/firstName&gt;&lt;/author&gt;&lt;author&gt;&lt;lastName&gt;McHenry&lt;/lastName&gt;&lt;firstName&gt;M&lt;/firstName&gt;&lt;middleNames&gt;B&lt;/middleNames&gt;&lt;/author&gt;&lt;author&gt;&lt;lastName&gt;Beer&lt;/lastName&gt;&lt;firstName&gt;T&lt;/firstName&gt;&lt;middleNames&gt;M&lt;/middleNames&gt;&lt;/author&gt;&lt;/authors&gt;&lt;/publication&gt;&lt;/publications&gt;&lt;cites&gt;&lt;/cites&gt;&lt;/citation&gt;</w:instrText>
            </w:r>
            <w:r w:rsidRPr="004737AA">
              <w:rPr>
                <w:rFonts w:ascii="Arial" w:hAnsi="Arial" w:cs="Arial"/>
                <w:sz w:val="16"/>
                <w:szCs w:val="16"/>
                <w:lang w:val="en-US"/>
              </w:rPr>
              <w:fldChar w:fldCharType="separate"/>
            </w:r>
            <w:r w:rsidR="00571661">
              <w:rPr>
                <w:rFonts w:ascii="Arial" w:eastAsiaTheme="minorHAnsi" w:hAnsi="Arial" w:cs="Arial"/>
                <w:sz w:val="16"/>
                <w:szCs w:val="16"/>
                <w:vertAlign w:val="superscript"/>
                <w:lang w:eastAsia="en-US"/>
              </w:rPr>
              <w:t>9</w:t>
            </w:r>
            <w:r w:rsidRPr="004737AA">
              <w:rPr>
                <w:rFonts w:ascii="Arial" w:hAnsi="Arial" w:cs="Arial"/>
                <w:sz w:val="16"/>
                <w:szCs w:val="16"/>
                <w:lang w:val="en-US"/>
              </w:rPr>
              <w:fldChar w:fldCharType="end"/>
            </w:r>
          </w:p>
        </w:tc>
        <w:tc>
          <w:tcPr>
            <w:tcW w:w="1399" w:type="dxa"/>
          </w:tcPr>
          <w:p w14:paraId="473D6334"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Metastatic castrate-resistant prostate cancer</w:t>
            </w:r>
          </w:p>
        </w:tc>
        <w:tc>
          <w:tcPr>
            <w:tcW w:w="1195" w:type="dxa"/>
          </w:tcPr>
          <w:p w14:paraId="1913AE8A"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 xml:space="preserve">I-II, </w:t>
            </w:r>
          </w:p>
          <w:p w14:paraId="231BA626"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Open-label</w:t>
            </w:r>
          </w:p>
          <w:p w14:paraId="76C1B440"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Dose escalation monotherapy, add radiotherapy</w:t>
            </w:r>
          </w:p>
        </w:tc>
        <w:tc>
          <w:tcPr>
            <w:tcW w:w="483" w:type="dxa"/>
          </w:tcPr>
          <w:p w14:paraId="002D0127"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71</w:t>
            </w:r>
          </w:p>
        </w:tc>
        <w:tc>
          <w:tcPr>
            <w:tcW w:w="1631" w:type="dxa"/>
          </w:tcPr>
          <w:p w14:paraId="5991D90F"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IPI 3 or 10 mg/kg, 4 doses q3</w:t>
            </w:r>
            <w:proofErr w:type="gramStart"/>
            <w:r w:rsidRPr="004737AA">
              <w:rPr>
                <w:rFonts w:ascii="Arial" w:hAnsi="Arial" w:cs="Arial"/>
                <w:sz w:val="16"/>
                <w:szCs w:val="16"/>
                <w:lang w:val="en-US"/>
              </w:rPr>
              <w:t>w(</w:t>
            </w:r>
            <w:proofErr w:type="gramEnd"/>
            <w:r w:rsidRPr="004737AA">
              <w:rPr>
                <w:rFonts w:ascii="Arial" w:hAnsi="Arial" w:cs="Arial"/>
                <w:sz w:val="16"/>
                <w:szCs w:val="16"/>
                <w:lang w:val="en-US"/>
              </w:rPr>
              <w:t>+ further 3 if SD/PR)</w:t>
            </w:r>
          </w:p>
        </w:tc>
        <w:tc>
          <w:tcPr>
            <w:tcW w:w="1620" w:type="dxa"/>
          </w:tcPr>
          <w:p w14:paraId="4B40EE84"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 xml:space="preserve">8 </w:t>
            </w:r>
            <w:proofErr w:type="spellStart"/>
            <w:r w:rsidRPr="004737AA">
              <w:rPr>
                <w:rFonts w:ascii="Arial" w:hAnsi="Arial" w:cs="Arial"/>
                <w:sz w:val="16"/>
                <w:szCs w:val="16"/>
                <w:lang w:val="en-US"/>
              </w:rPr>
              <w:t>Gy</w:t>
            </w:r>
            <w:proofErr w:type="spellEnd"/>
            <w:r w:rsidRPr="004737AA">
              <w:rPr>
                <w:rFonts w:ascii="Arial" w:hAnsi="Arial" w:cs="Arial"/>
                <w:sz w:val="16"/>
                <w:szCs w:val="16"/>
                <w:lang w:val="en-US"/>
              </w:rPr>
              <w:t xml:space="preserve"> /1f 24-48 h before starting IPI</w:t>
            </w:r>
          </w:p>
        </w:tc>
        <w:tc>
          <w:tcPr>
            <w:tcW w:w="1445" w:type="dxa"/>
          </w:tcPr>
          <w:p w14:paraId="341172CB" w14:textId="77777777" w:rsidR="001F2464" w:rsidRDefault="001F2464" w:rsidP="00943B80">
            <w:pPr>
              <w:rPr>
                <w:rFonts w:ascii="Arial" w:hAnsi="Arial" w:cs="Arial"/>
                <w:sz w:val="16"/>
                <w:szCs w:val="16"/>
                <w:lang w:val="en-US"/>
              </w:rPr>
            </w:pPr>
            <w:r w:rsidRPr="004737AA">
              <w:rPr>
                <w:rFonts w:ascii="Arial" w:hAnsi="Arial" w:cs="Arial"/>
                <w:sz w:val="16"/>
                <w:szCs w:val="16"/>
                <w:lang w:val="en-US"/>
              </w:rPr>
              <w:t>G3-4 AE: 32%, GI and</w:t>
            </w:r>
            <w:r w:rsidR="00E92F86">
              <w:rPr>
                <w:rFonts w:ascii="Arial" w:hAnsi="Arial" w:cs="Arial"/>
                <w:sz w:val="16"/>
                <w:szCs w:val="16"/>
                <w:lang w:val="en-US"/>
              </w:rPr>
              <w:t xml:space="preserve"> </w:t>
            </w:r>
            <w:r w:rsidRPr="004737AA">
              <w:rPr>
                <w:rFonts w:ascii="Arial" w:hAnsi="Arial" w:cs="Arial"/>
                <w:sz w:val="16"/>
                <w:szCs w:val="16"/>
                <w:lang w:val="en-US"/>
              </w:rPr>
              <w:t>hepatitis.</w:t>
            </w:r>
            <w:r>
              <w:rPr>
                <w:rFonts w:ascii="Arial" w:hAnsi="Arial" w:cs="Arial"/>
                <w:sz w:val="16"/>
                <w:szCs w:val="16"/>
                <w:lang w:val="en-US"/>
              </w:rPr>
              <w:t xml:space="preserve"> </w:t>
            </w:r>
            <w:r w:rsidRPr="004737AA">
              <w:rPr>
                <w:rFonts w:ascii="Arial" w:hAnsi="Arial" w:cs="Arial"/>
                <w:sz w:val="16"/>
                <w:szCs w:val="16"/>
                <w:lang w:val="en-US"/>
              </w:rPr>
              <w:t>Discontinuation due to AE in 2/7 3mg/kg + RT; 8/34 10mg/kg + RT</w:t>
            </w:r>
          </w:p>
          <w:p w14:paraId="150B0C8E" w14:textId="20D204DE" w:rsidR="00E92F86" w:rsidRPr="004737AA" w:rsidRDefault="00E92F86" w:rsidP="00943B80">
            <w:pPr>
              <w:rPr>
                <w:rFonts w:ascii="Arial" w:hAnsi="Arial" w:cs="Arial"/>
                <w:sz w:val="16"/>
                <w:szCs w:val="16"/>
                <w:lang w:val="en-US"/>
              </w:rPr>
            </w:pPr>
          </w:p>
        </w:tc>
        <w:tc>
          <w:tcPr>
            <w:tcW w:w="1159" w:type="dxa"/>
          </w:tcPr>
          <w:p w14:paraId="63ED6BD1"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1/16 CR with IPI 10mg/kg alone</w:t>
            </w:r>
          </w:p>
          <w:p w14:paraId="264E0EAA"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1/28 CR with IPI 10mg/kg + RT</w:t>
            </w:r>
          </w:p>
        </w:tc>
      </w:tr>
      <w:tr w:rsidR="001F2464" w:rsidRPr="00E92F86" w14:paraId="6ACD098B" w14:textId="77777777" w:rsidTr="00E92F86">
        <w:tc>
          <w:tcPr>
            <w:tcW w:w="1464" w:type="dxa"/>
          </w:tcPr>
          <w:p w14:paraId="49973714" w14:textId="447C9AEE"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lastRenderedPageBreak/>
              <w:fldChar w:fldCharType="begin"/>
            </w:r>
            <w:r w:rsidRPr="004737AA">
              <w:rPr>
                <w:rFonts w:ascii="Arial" w:hAnsi="Arial" w:cs="Arial"/>
                <w:sz w:val="16"/>
                <w:szCs w:val="16"/>
                <w:lang w:val="es-ES"/>
              </w:rPr>
              <w:instrText xml:space="preserve"> ADDIN EN.CITE &lt;EndNote&gt;&lt;Cite&gt;&lt;Author&gt;Theelen&lt;/Author&gt;&lt;Year&gt;2018&lt;/Year&gt;&lt;RecNum&gt;2044&lt;/RecNum&gt;&lt;DisplayText&gt;(Theelen, H.Peulen@Nki.Nl et al. 2018)&lt;/DisplayText&gt;&lt;record&gt;&lt;rec-number&gt;2044&lt;/rec-number&gt;&lt;foreign-keys&gt;&lt;key app="EN" db-id="pv5taf9d9x0zd1e22flp9eztxwzfrzd0ze59" timestamp="1570549404"&gt;2044&lt;/key&gt;&lt;/foreign-keys&gt;&lt;ref-type name="Journal Article"&gt;17&lt;/ref-type&gt;&lt;contributors&gt;&lt;authors&gt;&lt;author&gt;Willemijn Theelen&lt;/author&gt;&lt;author&gt;No Firstname H.Peulen@Nki.Nl&lt;/author&gt;&lt;author&gt;Ferry Lalezari&lt;/author&gt;&lt;author&gt;Jeltje de Vries&lt;/author&gt;&lt;author&gt;Joop De Langen&lt;/author&gt;&lt;author&gt;Joachim Aerts&lt;/author&gt;&lt;author&gt;Kim Monkhorst&lt;/author&gt;&lt;author&gt;Paul Baas&lt;/author&gt;&lt;/authors&gt;&lt;/contributors&gt;&lt;titles&gt;&lt;title&gt;Randomized phase II study of pembrolizumab after stereotactic body radiotherapy (SBRT) versus pembrolizumab alone in patients with advanced non-small cell lung cancer: The PEMBRO-RT study&lt;/title&gt;&lt;secondary-title&gt;Journal of Clinical Oncology&lt;/secondary-title&gt;&lt;/titles&gt;&lt;periodical&gt;&lt;full-title&gt;Journal of Clinical Oncology&lt;/full-title&gt;&lt;/periodical&gt;&lt;pages&gt;9023-9023&lt;/pages&gt;&lt;volume&gt;36&lt;/volume&gt;&lt;number&gt;15_suppl&lt;/number&gt;&lt;dates&gt;&lt;year&gt;2018&lt;/year&gt;&lt;/dates&gt;&lt;urls&gt;&lt;related-urls&gt;&lt;url&gt;https://ascopubs.org/doi/abs/10.1200/JCO.2018.36.15_suppl.9023&lt;/url&gt;&lt;/related-urls&gt;&lt;/urls&gt;&lt;electronic-resource-num&gt;10.1200/JCO.2018.36.15_suppl.9023&lt;/electronic-resource-num&gt;&lt;/record&gt;&lt;/Cite&gt;&lt;/EndNote&gt;</w:instrText>
            </w:r>
            <w:r w:rsidRPr="004737AA">
              <w:rPr>
                <w:rFonts w:ascii="Arial" w:hAnsi="Arial" w:cs="Arial"/>
                <w:sz w:val="16"/>
                <w:szCs w:val="16"/>
                <w:lang w:val="en-US"/>
              </w:rPr>
              <w:fldChar w:fldCharType="separate"/>
            </w:r>
            <w:r w:rsidRPr="004737AA">
              <w:rPr>
                <w:rFonts w:ascii="Arial" w:hAnsi="Arial" w:cs="Arial"/>
                <w:sz w:val="16"/>
                <w:szCs w:val="16"/>
                <w:lang w:val="es-ES"/>
              </w:rPr>
              <w:t>(</w:t>
            </w:r>
            <w:proofErr w:type="spellStart"/>
            <w:r w:rsidRPr="004737AA">
              <w:rPr>
                <w:rFonts w:ascii="Arial" w:hAnsi="Arial" w:cs="Arial"/>
                <w:sz w:val="16"/>
                <w:szCs w:val="16"/>
                <w:lang w:val="es-ES"/>
              </w:rPr>
              <w:t>Theelen</w:t>
            </w:r>
            <w:proofErr w:type="spellEnd"/>
            <w:r w:rsidRPr="004737AA">
              <w:rPr>
                <w:rFonts w:ascii="Arial" w:hAnsi="Arial" w:cs="Arial"/>
                <w:sz w:val="16"/>
                <w:szCs w:val="16"/>
                <w:lang w:val="es-ES"/>
              </w:rPr>
              <w:t>, H.Peulen@Nki.Nl et al. 2018)</w:t>
            </w:r>
            <w:r w:rsidRPr="004737AA">
              <w:rPr>
                <w:rFonts w:ascii="Arial" w:hAnsi="Arial" w:cs="Arial"/>
                <w:sz w:val="16"/>
                <w:szCs w:val="16"/>
                <w:lang w:val="en-US"/>
              </w:rPr>
              <w:fldChar w:fldCharType="end"/>
            </w:r>
            <w:r w:rsidRPr="004737AA">
              <w:rPr>
                <w:rFonts w:ascii="Arial" w:hAnsi="Arial" w:cs="Arial"/>
                <w:sz w:val="16"/>
                <w:szCs w:val="16"/>
                <w:lang w:val="es-ES"/>
              </w:rPr>
              <w:t xml:space="preserve"> NCT02492568. PEMBRO-RT </w:t>
            </w:r>
            <w:r w:rsidRPr="004737AA">
              <w:rPr>
                <w:rFonts w:ascii="Arial" w:hAnsi="Arial" w:cs="Arial"/>
                <w:sz w:val="16"/>
                <w:szCs w:val="16"/>
                <w:lang w:val="en-US"/>
              </w:rPr>
              <w:fldChar w:fldCharType="begin"/>
            </w:r>
            <w:r w:rsidR="00571661">
              <w:rPr>
                <w:rFonts w:ascii="Arial" w:hAnsi="Arial" w:cs="Arial"/>
                <w:sz w:val="16"/>
                <w:szCs w:val="16"/>
                <w:lang w:val="es-ES"/>
              </w:rPr>
              <w:instrText xml:space="preserve"> ADDIN PAPERS2_CITATIONS &lt;citation&gt;&lt;priority&gt;0&lt;/priority&gt;&lt;uuid&gt;5815BE8B-9B13-4C0E-84DF-2DE16EF77C7D&lt;/uuid&gt;&lt;publications&gt;&lt;publication&gt;&lt;subtype&gt;400&lt;/subtype&gt;&lt;title&gt;Randomized phase II study of pembrolizumab after stereotactic body radiotherapy (SBRT) versus pembrolizumab alone in patients with advanced non-small cell lung cancer: The PEMBRO-RT study.&lt;/title&gt;&lt;url&gt;http://ascopubs.org/doi/10.1200/JCO.2018.36.15_suppl.9023&lt;/url&gt;&lt;volume&gt;36&lt;/volume&gt;&lt;publication_date&gt;99201805201200000000222000&lt;/publication_date&gt;&lt;uuid&gt;2D4A4112-39C7-49A8-A276-29B8BFB10669&lt;/uuid&gt;&lt;type&gt;400&lt;/type&gt;&lt;number&gt;15_suppl&lt;/number&gt;&lt;doi&gt;10.1200/JCO.2018.36.15_suppl.9023&lt;/doi&gt;&lt;startpage&gt;9023&lt;/startpage&gt;&lt;endpage&gt;9023&lt;/endpage&gt;&lt;bundle&gt;&lt;publication&gt;&lt;title&gt;Journal of Clinical Oncology&lt;/title&gt;&lt;uuid&gt;0AAB5A2B-5E56-4351-A604-BEF47F5E8945&lt;/uuid&gt;&lt;subtype&gt;-100&lt;/subtype&gt;&lt;publisher&gt;American Society of Clinical Oncology&lt;/publisher&gt;&lt;type&gt;-100&lt;/type&gt;&lt;/publication&gt;&lt;/bundle&gt;&lt;authors&gt;&lt;author&gt;&lt;lastName&gt;Theelen&lt;/lastName&gt;&lt;firstName&gt;Willemijn&lt;/firstName&gt;&lt;/author&gt;&lt;author&gt;&lt;lastName&gt;H Peulen Nki Nl&lt;/lastName&gt;&lt;firstName&gt;No&lt;/firstName&gt;&lt;middleNames&gt;Firstname&lt;/middleNames&gt;&lt;/author&gt;&lt;author&gt;&lt;lastName&gt;Lalezari&lt;/lastName&gt;&lt;firstName&gt;Ferry&lt;/firstName&gt;&lt;/author&gt;&lt;author&gt;&lt;lastName&gt;Vries&lt;/lastName&gt;&lt;nonDroppingParticle&gt;de&lt;/nonDroppingParticle&gt;&lt;firstName&gt;Jeltje&lt;/firstName&gt;&lt;/author&gt;&lt;author&gt;&lt;lastName&gt;Langen&lt;/lastName&gt;&lt;nonDroppingParticle&gt;De&lt;/nonDroppingParticle&gt;&lt;firstName&gt;Joop&lt;/firstName&gt;&lt;/author&gt;&lt;author&gt;&lt;lastName&gt;Aerts&lt;/lastName&gt;&lt;firstName&gt;Joachim&lt;/firstName&gt;&lt;/author&gt;&lt;author&gt;&lt;lastName&gt;Monkhorst&lt;/lastName&gt;&lt;firstName&gt;Kim&lt;/firstName&gt;&lt;/author&gt;&lt;author&gt;&lt;lastName&gt;Baas&lt;/lastName&gt;&lt;firstName&gt;Paul&lt;/firstName&gt;&lt;/author&gt;&lt;/authors&gt;&lt;/publication&gt;&lt;/publications&gt;&lt;cites&gt;&lt;/cites&gt;&lt;/citation&gt;</w:instrText>
            </w:r>
            <w:r w:rsidRPr="004737AA">
              <w:rPr>
                <w:rFonts w:ascii="Arial" w:hAnsi="Arial" w:cs="Arial"/>
                <w:sz w:val="16"/>
                <w:szCs w:val="16"/>
                <w:lang w:val="en-US"/>
              </w:rPr>
              <w:fldChar w:fldCharType="separate"/>
            </w:r>
            <w:r w:rsidR="00571661">
              <w:rPr>
                <w:rFonts w:ascii="Arial" w:eastAsiaTheme="minorHAnsi" w:hAnsi="Arial" w:cs="Arial"/>
                <w:sz w:val="16"/>
                <w:szCs w:val="16"/>
                <w:vertAlign w:val="superscript"/>
                <w:lang w:eastAsia="en-US"/>
              </w:rPr>
              <w:t>10</w:t>
            </w:r>
            <w:r w:rsidRPr="004737AA">
              <w:rPr>
                <w:rFonts w:ascii="Arial" w:hAnsi="Arial" w:cs="Arial"/>
                <w:sz w:val="16"/>
                <w:szCs w:val="16"/>
                <w:lang w:val="en-US"/>
              </w:rPr>
              <w:fldChar w:fldCharType="end"/>
            </w:r>
          </w:p>
        </w:tc>
        <w:tc>
          <w:tcPr>
            <w:tcW w:w="1399" w:type="dxa"/>
          </w:tcPr>
          <w:p w14:paraId="4928DBF9"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Advanced NSCLC</w:t>
            </w:r>
          </w:p>
        </w:tc>
        <w:tc>
          <w:tcPr>
            <w:tcW w:w="1195" w:type="dxa"/>
          </w:tcPr>
          <w:p w14:paraId="3F8BB3E7"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II,</w:t>
            </w:r>
          </w:p>
          <w:p w14:paraId="6D817397"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Randomized PEMBRO ± SBRT</w:t>
            </w:r>
          </w:p>
        </w:tc>
        <w:tc>
          <w:tcPr>
            <w:tcW w:w="483" w:type="dxa"/>
          </w:tcPr>
          <w:p w14:paraId="1A3C5D6C"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74</w:t>
            </w:r>
          </w:p>
        </w:tc>
        <w:tc>
          <w:tcPr>
            <w:tcW w:w="1631" w:type="dxa"/>
          </w:tcPr>
          <w:p w14:paraId="18D8AB90"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PEMBRO 200 mg q3w</w:t>
            </w:r>
          </w:p>
        </w:tc>
        <w:tc>
          <w:tcPr>
            <w:tcW w:w="1620" w:type="dxa"/>
          </w:tcPr>
          <w:p w14:paraId="4B3A770C"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 xml:space="preserve">3 x 8 </w:t>
            </w:r>
            <w:proofErr w:type="spellStart"/>
            <w:r w:rsidRPr="004737AA">
              <w:rPr>
                <w:rFonts w:ascii="Arial" w:hAnsi="Arial" w:cs="Arial"/>
                <w:sz w:val="16"/>
                <w:szCs w:val="16"/>
                <w:lang w:val="en-US"/>
              </w:rPr>
              <w:t>Gy</w:t>
            </w:r>
            <w:proofErr w:type="spellEnd"/>
            <w:r w:rsidRPr="004737AA">
              <w:rPr>
                <w:rFonts w:ascii="Arial" w:hAnsi="Arial" w:cs="Arial"/>
                <w:sz w:val="16"/>
                <w:szCs w:val="16"/>
                <w:lang w:val="en-US"/>
              </w:rPr>
              <w:t xml:space="preserve"> within 7 days before starting PEMBRO</w:t>
            </w:r>
          </w:p>
        </w:tc>
        <w:tc>
          <w:tcPr>
            <w:tcW w:w="1445" w:type="dxa"/>
          </w:tcPr>
          <w:p w14:paraId="1CF5E8FE"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G≥3 toxicity in 22% control and 17% experimental</w:t>
            </w:r>
          </w:p>
        </w:tc>
        <w:tc>
          <w:tcPr>
            <w:tcW w:w="1159" w:type="dxa"/>
          </w:tcPr>
          <w:p w14:paraId="20F825C0" w14:textId="77777777" w:rsidR="001F2464" w:rsidRPr="004737AA" w:rsidRDefault="001F2464" w:rsidP="00943B80">
            <w:pPr>
              <w:rPr>
                <w:rFonts w:ascii="Arial" w:hAnsi="Arial" w:cs="Arial"/>
                <w:sz w:val="16"/>
                <w:szCs w:val="16"/>
                <w:lang w:val="es-ES"/>
              </w:rPr>
            </w:pPr>
            <w:r w:rsidRPr="004737AA">
              <w:rPr>
                <w:rFonts w:ascii="Arial" w:hAnsi="Arial" w:cs="Arial"/>
                <w:sz w:val="16"/>
                <w:szCs w:val="16"/>
                <w:lang w:val="es-ES"/>
              </w:rPr>
              <w:t xml:space="preserve">ORR 19% in PEMBRO </w:t>
            </w:r>
            <w:proofErr w:type="spellStart"/>
            <w:r w:rsidRPr="004737AA">
              <w:rPr>
                <w:rFonts w:ascii="Arial" w:hAnsi="Arial" w:cs="Arial"/>
                <w:sz w:val="16"/>
                <w:szCs w:val="16"/>
                <w:lang w:val="es-ES"/>
              </w:rPr>
              <w:t>alone</w:t>
            </w:r>
            <w:proofErr w:type="spellEnd"/>
            <w:r w:rsidRPr="004737AA">
              <w:rPr>
                <w:rFonts w:ascii="Arial" w:hAnsi="Arial" w:cs="Arial"/>
                <w:sz w:val="16"/>
                <w:szCs w:val="16"/>
                <w:lang w:val="es-ES"/>
              </w:rPr>
              <w:t>, 41% PEMBRO + SBRT</w:t>
            </w:r>
          </w:p>
        </w:tc>
      </w:tr>
      <w:tr w:rsidR="001F2464" w:rsidRPr="004737AA" w14:paraId="2D753F81" w14:textId="77777777" w:rsidTr="00E92F86">
        <w:tc>
          <w:tcPr>
            <w:tcW w:w="1464" w:type="dxa"/>
          </w:tcPr>
          <w:p w14:paraId="56F40EAF" w14:textId="32F9CAC5"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fldChar w:fldCharType="begin"/>
            </w:r>
            <w:r w:rsidRPr="004737AA">
              <w:rPr>
                <w:rFonts w:ascii="Arial" w:hAnsi="Arial" w:cs="Arial"/>
                <w:sz w:val="16"/>
                <w:szCs w:val="16"/>
                <w:lang w:val="en-US"/>
              </w:rPr>
              <w:instrText xml:space="preserve"> ADDIN EN.CITE &lt;EndNote&gt;&lt;Cite&gt;&lt;Author&gt;McBride&lt;/Author&gt;&lt;Year&gt;2018&lt;/Year&gt;&lt;RecNum&gt;2045&lt;/RecNum&gt;&lt;DisplayText&gt;(McBride, Sherman et al. 2018)&lt;/DisplayText&gt;&lt;record&gt;&lt;rec-number&gt;2045&lt;/rec-number&gt;&lt;foreign-keys&gt;&lt;key app="EN" db-id="pv5taf9d9x0zd1e22flp9eztxwzfrzd0ze59" timestamp="1570550006"&gt;2045&lt;/key&gt;&lt;/foreign-keys&gt;&lt;ref-type name="Journal Article"&gt;17&lt;/ref-type&gt;&lt;contributors&gt;&lt;authors&gt;&lt;author&gt;Sean Matthew McBride&lt;/author&gt;&lt;author&gt;Eric Jeffrey Sherman&lt;/author&gt;&lt;author&gt;C. Jillian Tsai&lt;/author&gt;&lt;author&gt;Shrujal S. Baxi&lt;/author&gt;&lt;author&gt;Jahan Aghalar&lt;/author&gt;&lt;author&gt;Juliana Eng&lt;/author&gt;&lt;author&gt;Wanqing Iris Zhi&lt;/author&gt;&lt;author&gt;Daniel Curtis McFarland&lt;/author&gt;&lt;author&gt;Loren S. Michel&lt;/author&gt;&lt;author&gt;Daniel Spielsinger&lt;/author&gt;&lt;author&gt;Zhigang Zhang&lt;/author&gt;&lt;author&gt;Jessica Flynn&lt;/author&gt;&lt;author&gt;Lara Dunn&lt;/author&gt;&lt;author&gt;Alan Loh Ho&lt;/author&gt;&lt;author&gt;Nadeem Riaz&lt;/author&gt;&lt;author&gt;David G. Pfister&lt;/author&gt;&lt;author&gt;Nancy Y. Lee&lt;/author&gt;&lt;/authors&gt;&lt;/contributors&gt;&lt;titles&gt;&lt;title&gt;A phase II randomized trial of nivolumab with stereotactic body radiotherapy (SBRT) versus nivolumab alone in metastatic (M1) head and neck squamous cell carcinoma (HNSCC)&lt;/title&gt;&lt;secondary-title&gt;Journal of Clinical Oncology&lt;/secondary-title&gt;&lt;/titles&gt;&lt;periodical&gt;&lt;full-title&gt;Journal of Clinical Oncology&lt;/full-title&gt;&lt;/periodical&gt;&lt;pages&gt;6009-6009&lt;/pages&gt;&lt;volume&gt;36&lt;/volume&gt;&lt;number&gt;15_suppl&lt;/number&gt;&lt;dates&gt;&lt;year&gt;2018&lt;/year&gt;&lt;/dates&gt;&lt;urls&gt;&lt;related-urls&gt;&lt;url&gt;https://ascopubs.org/doi/abs/10.1200/JCO.2018.36.15_suppl.6009&lt;/url&gt;&lt;/related-urls&gt;&lt;/urls&gt;&lt;electronic-resource-num&gt;10.1200/JCO.2018.36.15_suppl.6009&lt;/electronic-resource-num&gt;&lt;/record&gt;&lt;/Cite&gt;&lt;/EndNote&gt;</w:instrText>
            </w:r>
            <w:r w:rsidRPr="004737AA">
              <w:rPr>
                <w:rFonts w:ascii="Arial" w:hAnsi="Arial" w:cs="Arial"/>
                <w:sz w:val="16"/>
                <w:szCs w:val="16"/>
                <w:lang w:val="en-US"/>
              </w:rPr>
              <w:fldChar w:fldCharType="separate"/>
            </w:r>
            <w:r w:rsidRPr="004737AA">
              <w:rPr>
                <w:rFonts w:ascii="Arial" w:hAnsi="Arial" w:cs="Arial"/>
                <w:sz w:val="16"/>
                <w:szCs w:val="16"/>
                <w:lang w:val="en-US"/>
              </w:rPr>
              <w:t>(McBride, Sherman et al. 2018)</w:t>
            </w:r>
            <w:r w:rsidRPr="004737AA">
              <w:rPr>
                <w:rFonts w:ascii="Arial" w:hAnsi="Arial" w:cs="Arial"/>
                <w:sz w:val="16"/>
                <w:szCs w:val="16"/>
                <w:lang w:val="en-US"/>
              </w:rPr>
              <w:fldChar w:fldCharType="end"/>
            </w:r>
            <w:r w:rsidRPr="004737AA">
              <w:rPr>
                <w:rFonts w:ascii="Arial" w:hAnsi="Arial" w:cs="Arial"/>
                <w:sz w:val="16"/>
                <w:szCs w:val="16"/>
                <w:lang w:val="en-US"/>
              </w:rPr>
              <w:t>.</w:t>
            </w:r>
            <w:r>
              <w:rPr>
                <w:rFonts w:ascii="Arial" w:hAnsi="Arial" w:cs="Arial"/>
                <w:sz w:val="16"/>
                <w:szCs w:val="16"/>
                <w:lang w:val="en-US"/>
              </w:rPr>
              <w:t xml:space="preserve"> </w:t>
            </w:r>
            <w:r w:rsidRPr="004737AA">
              <w:rPr>
                <w:rFonts w:ascii="Arial" w:hAnsi="Arial" w:cs="Arial"/>
                <w:sz w:val="16"/>
                <w:szCs w:val="16"/>
                <w:lang w:val="en-US"/>
              </w:rPr>
              <w:t xml:space="preserve">NCT02684253 </w:t>
            </w:r>
            <w:r w:rsidRPr="004737AA">
              <w:rPr>
                <w:rFonts w:ascii="Arial" w:hAnsi="Arial" w:cs="Arial"/>
                <w:sz w:val="16"/>
                <w:szCs w:val="16"/>
                <w:lang w:val="en-US"/>
              </w:rPr>
              <w:fldChar w:fldCharType="begin"/>
            </w:r>
            <w:r w:rsidR="00571661">
              <w:rPr>
                <w:rFonts w:ascii="Arial" w:hAnsi="Arial" w:cs="Arial"/>
                <w:sz w:val="16"/>
                <w:szCs w:val="16"/>
                <w:lang w:val="en-US"/>
              </w:rPr>
              <w:instrText xml:space="preserve"> ADDIN PAPERS2_CITATIONS &lt;citation&gt;&lt;priority&gt;0&lt;/priority&gt;&lt;uuid&gt;6F746243-C236-475A-BEE1-A02B3716F071&lt;/uuid&gt;&lt;publications&gt;&lt;publication&gt;&lt;subtype&gt;400&lt;/subtype&gt;&lt;title&gt;A phase II randomized trial of nivolumab with stereotactic body radiotherapy (SBRT) versus nivolumab alone in metastatic (M1) head and neck squamous cell carcinoma (HNSCC).&lt;/title&gt;&lt;url&gt;http://ascopubs.org/doi/10.1200/JCO.2018.36.15_suppl.6009&lt;/url&gt;&lt;volume&gt;36&lt;/volume&gt;&lt;publication_date&gt;99201805201200000000222000&lt;/publication_date&gt;&lt;uuid&gt;DDFA83C1-C1D9-45E4-9D08-E3EB92D2B5D8&lt;/uuid&gt;&lt;type&gt;400&lt;/type&gt;&lt;number&gt;15_suppl&lt;/number&gt;&lt;doi&gt;10.1200/JCO.2018.36.15_suppl.6009&lt;/doi&gt;&lt;startpage&gt;6009&lt;/startpage&gt;&lt;endpage&gt;6009&lt;/endpage&gt;&lt;bundle&gt;&lt;publication&gt;&lt;title&gt;Journal of Clinical Oncology&lt;/title&gt;&lt;uuid&gt;0AAB5A2B-5E56-4351-A604-BEF47F5E8945&lt;/uuid&gt;&lt;subtype&gt;-100&lt;/subtype&gt;&lt;publisher&gt;American Society of Clinical Oncology&lt;/publisher&gt;&lt;type&gt;-100&lt;/type&gt;&lt;/publication&gt;&lt;/bundle&gt;&lt;authors&gt;&lt;author&gt;&lt;lastName&gt;McBride&lt;/lastName&gt;&lt;firstName&gt;Sean&lt;/firstName&gt;&lt;middleNames&gt;Matthew&lt;/middleNames&gt;&lt;/author&gt;&lt;author&gt;&lt;lastName&gt;Sherman&lt;/lastName&gt;&lt;firstName&gt;Eric&lt;/firstName&gt;&lt;middleNames&gt;Jeffrey&lt;/middleNames&gt;&lt;/author&gt;&lt;author&gt;&lt;lastName&gt;Tsai&lt;/lastName&gt;&lt;firstName&gt;C&lt;/firstName&gt;&lt;middleNames&gt;Jillian&lt;/middleNames&gt;&lt;/author&gt;&lt;author&gt;&lt;lastName&gt;Baxi&lt;/lastName&gt;&lt;firstName&gt;Shrujal&lt;/firstName&gt;&lt;middleNames&gt;S&lt;/middleNames&gt;&lt;/author&gt;&lt;author&gt;&lt;lastName&gt;Aghalar&lt;/lastName&gt;&lt;firstName&gt;Jahan&lt;/firstName&gt;&lt;/author&gt;&lt;author&gt;&lt;lastName&gt;Eng&lt;/lastName&gt;&lt;firstName&gt;Juliana&lt;/firstName&gt;&lt;/author&gt;&lt;author&gt;&lt;lastName&gt;Zhi&lt;/lastName&gt;&lt;firstName&gt;Wanqing&lt;/firstName&gt;&lt;middleNames&gt;Iris&lt;/middleNames&gt;&lt;/author&gt;&lt;author&gt;&lt;lastName&gt;McFarland&lt;/lastName&gt;&lt;firstName&gt;Daniel&lt;/firstName&gt;&lt;middleNames&gt;Curtis&lt;/middleNames&gt;&lt;/author&gt;&lt;author&gt;&lt;lastName&gt;Michel&lt;/lastName&gt;&lt;firstName&gt;Loren&lt;/firstName&gt;&lt;middleNames&gt;S&lt;/middleNames&gt;&lt;/author&gt;&lt;author&gt;&lt;lastName&gt;Spielsinger&lt;/lastName&gt;&lt;firstName&gt;Daniel&lt;/firstName&gt;&lt;/author&gt;&lt;author&gt;&lt;lastName&gt;Zhang&lt;/lastName&gt;&lt;firstName&gt;Zhigang&lt;/firstName&gt;&lt;/author&gt;&lt;author&gt;&lt;lastName&gt;Flynn&lt;/lastName&gt;&lt;firstName&gt;Jessica&lt;/firstName&gt;&lt;/author&gt;&lt;author&gt;&lt;lastName&gt;Dunn&lt;/lastName&gt;&lt;firstName&gt;Lara&lt;/firstName&gt;&lt;/author&gt;&lt;author&gt;&lt;lastName&gt;Ho&lt;/lastName&gt;&lt;firstName&gt;Alan&lt;/firstName&gt;&lt;middleNames&gt;Loh&lt;/middleNames&gt;&lt;/author&gt;&lt;author&gt;&lt;lastName&gt;Riaz&lt;/lastName&gt;&lt;firstName&gt;Nadeem&lt;/firstName&gt;&lt;/author&gt;&lt;author&gt;&lt;lastName&gt;Pfister&lt;/lastName&gt;&lt;firstName&gt;David&lt;/firstName&gt;&lt;middleNames&gt;G&lt;/middleNames&gt;&lt;/author&gt;&lt;author&gt;&lt;lastName&gt;Lee&lt;/lastName&gt;&lt;firstName&gt;Nancy&lt;/firstName&gt;&lt;middleNames&gt;Y&lt;/middleNames&gt;&lt;/author&gt;&lt;/authors&gt;&lt;/publication&gt;&lt;/publications&gt;&lt;cites&gt;&lt;/cites&gt;&lt;/citation&gt;</w:instrText>
            </w:r>
            <w:r w:rsidRPr="004737AA">
              <w:rPr>
                <w:rFonts w:ascii="Arial" w:hAnsi="Arial" w:cs="Arial"/>
                <w:sz w:val="16"/>
                <w:szCs w:val="16"/>
                <w:lang w:val="en-US"/>
              </w:rPr>
              <w:fldChar w:fldCharType="separate"/>
            </w:r>
            <w:r w:rsidR="00571661">
              <w:rPr>
                <w:rFonts w:ascii="Arial" w:eastAsiaTheme="minorHAnsi" w:hAnsi="Arial" w:cs="Arial"/>
                <w:sz w:val="16"/>
                <w:szCs w:val="16"/>
                <w:vertAlign w:val="superscript"/>
                <w:lang w:eastAsia="en-US"/>
              </w:rPr>
              <w:t>11</w:t>
            </w:r>
            <w:r w:rsidRPr="004737AA">
              <w:rPr>
                <w:rFonts w:ascii="Arial" w:hAnsi="Arial" w:cs="Arial"/>
                <w:sz w:val="16"/>
                <w:szCs w:val="16"/>
                <w:lang w:val="en-US"/>
              </w:rPr>
              <w:fldChar w:fldCharType="end"/>
            </w:r>
          </w:p>
        </w:tc>
        <w:tc>
          <w:tcPr>
            <w:tcW w:w="1399" w:type="dxa"/>
          </w:tcPr>
          <w:p w14:paraId="6BE42CB5"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Metastatic HNSCC (included nasopharynx)</w:t>
            </w:r>
          </w:p>
        </w:tc>
        <w:tc>
          <w:tcPr>
            <w:tcW w:w="1195" w:type="dxa"/>
          </w:tcPr>
          <w:p w14:paraId="2B94137E"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 xml:space="preserve">II, </w:t>
            </w:r>
          </w:p>
          <w:p w14:paraId="6ABC8670"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Randomized Nivolumab ± SBRT. Stratified by HPV/EBV</w:t>
            </w:r>
          </w:p>
        </w:tc>
        <w:tc>
          <w:tcPr>
            <w:tcW w:w="483" w:type="dxa"/>
          </w:tcPr>
          <w:p w14:paraId="5D7E6355"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53</w:t>
            </w:r>
          </w:p>
        </w:tc>
        <w:tc>
          <w:tcPr>
            <w:tcW w:w="1631" w:type="dxa"/>
          </w:tcPr>
          <w:p w14:paraId="54B59C41"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Nivolumab (NIVO) 3 mg/kg q2w</w:t>
            </w:r>
          </w:p>
        </w:tc>
        <w:tc>
          <w:tcPr>
            <w:tcW w:w="1620" w:type="dxa"/>
          </w:tcPr>
          <w:p w14:paraId="5638446D"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 xml:space="preserve">3 x 9 </w:t>
            </w:r>
            <w:proofErr w:type="spellStart"/>
            <w:r w:rsidRPr="004737AA">
              <w:rPr>
                <w:rFonts w:ascii="Arial" w:hAnsi="Arial" w:cs="Arial"/>
                <w:sz w:val="16"/>
                <w:szCs w:val="16"/>
                <w:lang w:val="en-US"/>
              </w:rPr>
              <w:t>Gy</w:t>
            </w:r>
            <w:proofErr w:type="spellEnd"/>
            <w:r w:rsidRPr="004737AA">
              <w:rPr>
                <w:rFonts w:ascii="Arial" w:hAnsi="Arial" w:cs="Arial"/>
                <w:sz w:val="16"/>
                <w:szCs w:val="16"/>
                <w:lang w:val="en-US"/>
              </w:rPr>
              <w:t xml:space="preserve"> between 1</w:t>
            </w:r>
            <w:r w:rsidRPr="004737AA">
              <w:rPr>
                <w:rFonts w:ascii="Arial" w:hAnsi="Arial" w:cs="Arial"/>
                <w:sz w:val="16"/>
                <w:szCs w:val="16"/>
                <w:vertAlign w:val="superscript"/>
                <w:lang w:val="en-US"/>
              </w:rPr>
              <w:t>st</w:t>
            </w:r>
            <w:r w:rsidRPr="004737AA">
              <w:rPr>
                <w:rFonts w:ascii="Arial" w:hAnsi="Arial" w:cs="Arial"/>
                <w:sz w:val="16"/>
                <w:szCs w:val="16"/>
                <w:lang w:val="en-US"/>
              </w:rPr>
              <w:t xml:space="preserve"> and 2</w:t>
            </w:r>
            <w:r w:rsidRPr="004737AA">
              <w:rPr>
                <w:rFonts w:ascii="Arial" w:hAnsi="Arial" w:cs="Arial"/>
                <w:sz w:val="16"/>
                <w:szCs w:val="16"/>
                <w:vertAlign w:val="superscript"/>
                <w:lang w:val="en-US"/>
              </w:rPr>
              <w:t>nd</w:t>
            </w:r>
            <w:r w:rsidRPr="004737AA">
              <w:rPr>
                <w:rFonts w:ascii="Arial" w:hAnsi="Arial" w:cs="Arial"/>
                <w:sz w:val="16"/>
                <w:szCs w:val="16"/>
                <w:lang w:val="en-US"/>
              </w:rPr>
              <w:t xml:space="preserve"> doses of NIVO</w:t>
            </w:r>
          </w:p>
        </w:tc>
        <w:tc>
          <w:tcPr>
            <w:tcW w:w="1445" w:type="dxa"/>
          </w:tcPr>
          <w:p w14:paraId="47A5E922"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G≥3 toxicity 15% NIVO alone, 11% NIVO + SBRT</w:t>
            </w:r>
          </w:p>
        </w:tc>
        <w:tc>
          <w:tcPr>
            <w:tcW w:w="1159" w:type="dxa"/>
          </w:tcPr>
          <w:p w14:paraId="42ED8788"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ORR 26.9% NIVO alone, 22.2% NIVO + SBRT</w:t>
            </w:r>
          </w:p>
        </w:tc>
      </w:tr>
      <w:tr w:rsidR="001F2464" w:rsidRPr="004737AA" w14:paraId="48BB76BC" w14:textId="77777777" w:rsidTr="00E92F86">
        <w:tc>
          <w:tcPr>
            <w:tcW w:w="1464" w:type="dxa"/>
          </w:tcPr>
          <w:p w14:paraId="0611FC34" w14:textId="77777777" w:rsidR="001F2464" w:rsidRPr="004737AA" w:rsidRDefault="001F2464" w:rsidP="00943B80">
            <w:pPr>
              <w:rPr>
                <w:rFonts w:ascii="Arial" w:hAnsi="Arial" w:cs="Arial"/>
                <w:sz w:val="16"/>
                <w:szCs w:val="16"/>
                <w:lang w:val="es-ES"/>
              </w:rPr>
            </w:pPr>
            <w:r w:rsidRPr="004737AA">
              <w:rPr>
                <w:rFonts w:ascii="Arial" w:hAnsi="Arial" w:cs="Arial"/>
                <w:sz w:val="16"/>
                <w:szCs w:val="16"/>
                <w:lang w:val="en-US"/>
              </w:rPr>
              <w:fldChar w:fldCharType="begin"/>
            </w:r>
            <w:r w:rsidRPr="004737AA">
              <w:rPr>
                <w:rFonts w:ascii="Arial" w:hAnsi="Arial" w:cs="Arial"/>
                <w:sz w:val="16"/>
                <w:szCs w:val="16"/>
                <w:lang w:val="es-ES"/>
              </w:rPr>
              <w:instrText xml:space="preserve"> ADDIN EN.CITE &lt;EndNote&gt;&lt;Cite&gt;&lt;Author&gt;Yoshino&lt;/Author&gt;&lt;Year&gt;2019&lt;/Year&gt;&lt;RecNum&gt;2048&lt;/RecNum&gt;&lt;DisplayText&gt;(Yoshino, Bando et al. 2019)&lt;/DisplayText&gt;&lt;record&gt;&lt;rec-number&gt;2048&lt;/rec-number&gt;&lt;foreign-keys&gt;&lt;key app="EN" db-id="pv5taf9d9x0zd1e22flp9eztxwzfrzd0ze59" timestamp="1570552913"&gt;2048&lt;/key&gt;&lt;/foreign-keys&gt;&lt;ref-type name="Journal Article"&gt;17&lt;/ref-type&gt;&lt;contributors&gt;&lt;authors&gt;&lt;author&gt;Takayuki Yoshino&lt;/author&gt;&lt;author&gt;Hideaki Bando&lt;/author&gt;&lt;author&gt;Yuichiro Tsukada&lt;/author&gt;&lt;author&gt;Koji Inamori&lt;/author&gt;&lt;author&gt;Satoshi Yuki&lt;/author&gt;&lt;author&gt;Yoshito Komatsu&lt;/author&gt;&lt;author&gt;Shigenori Homma&lt;/author&gt;&lt;author&gt;Mamoru Uemura&lt;/author&gt;&lt;author&gt;Takeshi Kato&lt;/author&gt;&lt;author&gt;Daisuke Kotani&lt;/author&gt;&lt;author&gt;Shota Fukuoka&lt;/author&gt;&lt;author&gt;Takeshi Sasaki&lt;/author&gt;&lt;author&gt;Yuji Nishizawa&lt;/author&gt;&lt;author&gt;Naoki Nakamura&lt;/author&gt;&lt;author&gt;Masashi Wakabayashi&lt;/author&gt;&lt;author&gt;Motohiro Kojima&lt;/author&gt;&lt;author&gt;Yosuke Togashi&lt;/author&gt;&lt;author&gt;Akihiro Sato&lt;/author&gt;&lt;author&gt;Hiroyoshi Nishikawa&lt;/author&gt;&lt;author&gt;Masaaki Ito&lt;/author&gt;&lt;/authors&gt;&lt;/contributors&gt;&lt;titles&gt;&lt;title&gt;Voltage: Investigator-initiated clinical trial of nivolumab monotherapy and subsequent radical surgery following preoperative chemoradiotherapy in patients with microsatellite stable locally advanced rectal cancer&lt;/title&gt;&lt;secondary-title&gt;Journal of Clinical Oncology&lt;/secondary-title&gt;&lt;/titles&gt;&lt;periodical&gt;&lt;full-title&gt;Journal of Clinical Oncology&lt;/full-title&gt;&lt;/periodical&gt;&lt;pages&gt;3606-3606&lt;/pages&gt;&lt;volume&gt;37&lt;/volume&gt;&lt;number&gt;15_suppl&lt;/number&gt;&lt;keywords&gt;&lt;keyword&gt;261-492-5651-2790,283-237-255-1133,281-206-2713-2693,261-566-9234,261-566-148-2649-9136,281-318-9082&lt;/keyword&gt;&lt;/keywords&gt;&lt;dates&gt;&lt;year&gt;2019&lt;/year&gt;&lt;/dates&gt;&lt;urls&gt;&lt;related-urls&gt;&lt;url&gt;https://ascopubs.org/doi/abs/10.1200/JCO.2019.37.15_suppl.3606&lt;/url&gt;&lt;/related-urls&gt;&lt;/urls&gt;&lt;electronic-resource-num&gt;10.1200/JCO.2019.37.15_suppl.3606&lt;/electronic-resource-num&gt;&lt;/record&gt;&lt;/Cite&gt;&lt;/EndNote&gt;</w:instrText>
            </w:r>
            <w:r w:rsidRPr="004737AA">
              <w:rPr>
                <w:rFonts w:ascii="Arial" w:hAnsi="Arial" w:cs="Arial"/>
                <w:sz w:val="16"/>
                <w:szCs w:val="16"/>
                <w:lang w:val="en-US"/>
              </w:rPr>
              <w:fldChar w:fldCharType="separate"/>
            </w:r>
            <w:r w:rsidRPr="004737AA">
              <w:rPr>
                <w:rFonts w:ascii="Arial" w:hAnsi="Arial" w:cs="Arial"/>
                <w:sz w:val="16"/>
                <w:szCs w:val="16"/>
                <w:lang w:val="es-ES"/>
              </w:rPr>
              <w:t>(</w:t>
            </w:r>
            <w:proofErr w:type="spellStart"/>
            <w:r w:rsidRPr="004737AA">
              <w:rPr>
                <w:rFonts w:ascii="Arial" w:hAnsi="Arial" w:cs="Arial"/>
                <w:sz w:val="16"/>
                <w:szCs w:val="16"/>
                <w:lang w:val="es-ES"/>
              </w:rPr>
              <w:t>Yoshino</w:t>
            </w:r>
            <w:proofErr w:type="spellEnd"/>
            <w:r w:rsidRPr="004737AA">
              <w:rPr>
                <w:rFonts w:ascii="Arial" w:hAnsi="Arial" w:cs="Arial"/>
                <w:sz w:val="16"/>
                <w:szCs w:val="16"/>
                <w:lang w:val="es-ES"/>
              </w:rPr>
              <w:t>, Bando et al. 2019)</w:t>
            </w:r>
            <w:r w:rsidRPr="004737AA">
              <w:rPr>
                <w:rFonts w:ascii="Arial" w:hAnsi="Arial" w:cs="Arial"/>
                <w:sz w:val="16"/>
                <w:szCs w:val="16"/>
                <w:lang w:val="en-US"/>
              </w:rPr>
              <w:fldChar w:fldCharType="end"/>
            </w:r>
          </w:p>
          <w:p w14:paraId="7B04FD2D" w14:textId="77777777" w:rsidR="001F2464" w:rsidRPr="004737AA" w:rsidRDefault="001F2464" w:rsidP="00943B80">
            <w:pPr>
              <w:rPr>
                <w:rFonts w:ascii="Arial" w:hAnsi="Arial" w:cs="Arial"/>
                <w:sz w:val="16"/>
                <w:szCs w:val="16"/>
                <w:lang w:val="es-ES"/>
              </w:rPr>
            </w:pPr>
            <w:r w:rsidRPr="004737AA">
              <w:rPr>
                <w:rFonts w:ascii="Arial" w:hAnsi="Arial" w:cs="Arial"/>
                <w:sz w:val="16"/>
                <w:szCs w:val="16"/>
                <w:lang w:val="es-ES"/>
              </w:rPr>
              <w:t>VOLTAGE.</w:t>
            </w:r>
          </w:p>
          <w:p w14:paraId="0971A096" w14:textId="72516ABA"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 xml:space="preserve">NCT02948348. </w:t>
            </w:r>
            <w:r w:rsidRPr="004737AA">
              <w:rPr>
                <w:rFonts w:ascii="Arial" w:hAnsi="Arial" w:cs="Arial"/>
                <w:sz w:val="16"/>
                <w:szCs w:val="16"/>
                <w:lang w:val="en-US"/>
              </w:rPr>
              <w:fldChar w:fldCharType="begin"/>
            </w:r>
            <w:r w:rsidR="00571661">
              <w:rPr>
                <w:rFonts w:ascii="Arial" w:hAnsi="Arial" w:cs="Arial"/>
                <w:sz w:val="16"/>
                <w:szCs w:val="16"/>
                <w:lang w:val="en-US"/>
              </w:rPr>
              <w:instrText xml:space="preserve"> ADDIN PAPERS2_CITATIONS &lt;citation&gt;&lt;priority&gt;0&lt;/priority&gt;&lt;uuid&gt;7E91684D-6FA4-4FF7-8F05-B6FD004F53FD&lt;/uuid&gt;&lt;publications&gt;&lt;publication&gt;&lt;subtype&gt;400&lt;/subtype&gt;&lt;publisher&gt;American Society of Clinical Oncology&lt;/publisher&gt;&lt;title&gt;Voltage: Investigator-initiated clinical trial of nivolumab monotherapy and subsequent radical surgery following preoperative chemoradiotherapy in patients with microsatellite stable locally advanced rectal cancer.&lt;/title&gt;&lt;url&gt;https://ascopubs.org/doi/10.1200/JCO.2019.37.15_suppl.3606&lt;/url&gt;&lt;volume&gt;37&lt;/volume&gt;&lt;publication_date&gt;99201905261200000000222000&lt;/publication_date&gt;&lt;uuid&gt;6B3C3D44-B4F0-43BF-941B-8A1B881D56A3&lt;/uuid&gt;&lt;type&gt;400&lt;/type&gt;&lt;number&gt;15_suppl&lt;/number&gt;&lt;doi&gt;10.1200/JCO.2019.37.15_suppl.3606&lt;/doi&gt;&lt;startpage&gt;3606&lt;/startpage&gt;&lt;endpage&gt;3606&lt;/endpage&gt;&lt;bundle&gt;&lt;publication&gt;&lt;title&gt;Journal of Clinical Oncology&lt;/title&gt;&lt;uuid&gt;0AAB5A2B-5E56-4351-A604-BEF47F5E8945&lt;/uuid&gt;&lt;subtype&gt;-100&lt;/subtype&gt;&lt;publisher&gt;American Society of Clinical Oncology&lt;/publisher&gt;&lt;type&gt;-100&lt;/type&gt;&lt;/publication&gt;&lt;/bundle&gt;&lt;authors&gt;&lt;author&gt;&lt;lastName&gt;Yoshino&lt;/lastName&gt;&lt;firstName&gt;Takayuki&lt;/firstName&gt;&lt;/author&gt;&lt;author&gt;&lt;lastName&gt;Bando&lt;/lastName&gt;&lt;firstName&gt;Hideaki&lt;/firstName&gt;&lt;/author&gt;&lt;author&gt;&lt;lastName&gt;Tsukada&lt;/lastName&gt;&lt;firstName&gt;Yuichiro&lt;/firstName&gt;&lt;/author&gt;&lt;author&gt;&lt;lastName&gt;Inamori&lt;/lastName&gt;&lt;firstName&gt;Koji&lt;/firstName&gt;&lt;/author&gt;&lt;author&gt;&lt;lastName&gt;Yuki&lt;/lastName&gt;&lt;firstName&gt;Satoshi&lt;/firstName&gt;&lt;/author&gt;&lt;author&gt;&lt;lastName&gt;Komatsu&lt;/lastName&gt;&lt;firstName&gt;Yoshito&lt;/firstName&gt;&lt;/author&gt;&lt;author&gt;&lt;lastName&gt;Homma&lt;/lastName&gt;&lt;firstName&gt;Shigenori&lt;/firstName&gt;&lt;/author&gt;&lt;author&gt;&lt;lastName&gt;Uemura&lt;/lastName&gt;&lt;firstName&gt;Mamoru&lt;/firstName&gt;&lt;/author&gt;&lt;author&gt;&lt;lastName&gt;Kato&lt;/lastName&gt;&lt;firstName&gt;Takeshi&lt;/firstName&gt;&lt;/author&gt;&lt;author&gt;&lt;lastName&gt;Kotani&lt;/lastName&gt;&lt;firstName&gt;Daisuke&lt;/firstName&gt;&lt;/author&gt;&lt;author&gt;&lt;lastName&gt;Fukuoka&lt;/lastName&gt;&lt;firstName&gt;Shota&lt;/firstName&gt;&lt;/author&gt;&lt;author&gt;&lt;lastName&gt;Sasaki&lt;/lastName&gt;&lt;firstName&gt;Takeshi&lt;/firstName&gt;&lt;/author&gt;&lt;author&gt;&lt;lastName&gt;Nishizawa&lt;/lastName&gt;&lt;firstName&gt;Yuji&lt;/firstName&gt;&lt;/author&gt;&lt;author&gt;&lt;lastName&gt;Nakamura&lt;/lastName&gt;&lt;firstName&gt;Naoki&lt;/firstName&gt;&lt;/author&gt;&lt;author&gt;&lt;lastName&gt;Wakabayashi&lt;/lastName&gt;&lt;firstName&gt;Masashi&lt;/firstName&gt;&lt;/author&gt;&lt;author&gt;&lt;lastName&gt;Kojima&lt;/lastName&gt;&lt;firstName&gt;Motohiro&lt;/firstName&gt;&lt;/author&gt;&lt;author&gt;&lt;lastName&gt;Togashi&lt;/lastName&gt;&lt;firstName&gt;Yosuke&lt;/firstName&gt;&lt;/author&gt;&lt;author&gt;&lt;lastName&gt;Sato&lt;/lastName&gt;&lt;firstName&gt;Akihiro&lt;/firstName&gt;&lt;/author&gt;&lt;author&gt;&lt;lastName&gt;Nishikawa&lt;/lastName&gt;&lt;firstName&gt;Hiroyoshi&lt;/firstName&gt;&lt;/author&gt;&lt;author&gt;&lt;lastName&gt;Ito&lt;/lastName&gt;&lt;firstName&gt;Masaaki&lt;/firstName&gt;&lt;/author&gt;&lt;/authors&gt;&lt;/publication&gt;&lt;/publications&gt;&lt;cites&gt;&lt;/cites&gt;&lt;/citation&gt;</w:instrText>
            </w:r>
            <w:r w:rsidRPr="004737AA">
              <w:rPr>
                <w:rFonts w:ascii="Arial" w:hAnsi="Arial" w:cs="Arial"/>
                <w:sz w:val="16"/>
                <w:szCs w:val="16"/>
                <w:lang w:val="en-US"/>
              </w:rPr>
              <w:fldChar w:fldCharType="separate"/>
            </w:r>
            <w:r w:rsidR="00571661">
              <w:rPr>
                <w:rFonts w:ascii="Arial" w:eastAsiaTheme="minorHAnsi" w:hAnsi="Arial" w:cs="Arial"/>
                <w:sz w:val="16"/>
                <w:szCs w:val="16"/>
                <w:vertAlign w:val="superscript"/>
                <w:lang w:eastAsia="en-US"/>
              </w:rPr>
              <w:t>12</w:t>
            </w:r>
            <w:r w:rsidRPr="004737AA">
              <w:rPr>
                <w:rFonts w:ascii="Arial" w:hAnsi="Arial" w:cs="Arial"/>
                <w:sz w:val="16"/>
                <w:szCs w:val="16"/>
                <w:lang w:val="en-US"/>
              </w:rPr>
              <w:fldChar w:fldCharType="end"/>
            </w:r>
          </w:p>
        </w:tc>
        <w:tc>
          <w:tcPr>
            <w:tcW w:w="1399" w:type="dxa"/>
          </w:tcPr>
          <w:p w14:paraId="672A4A12"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Locally-advanced rectal cancer</w:t>
            </w:r>
          </w:p>
        </w:tc>
        <w:tc>
          <w:tcPr>
            <w:tcW w:w="1195" w:type="dxa"/>
          </w:tcPr>
          <w:p w14:paraId="5C687B7D"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I-II</w:t>
            </w:r>
          </w:p>
          <w:p w14:paraId="2F565A48"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Stratified by microsatellite status</w:t>
            </w:r>
          </w:p>
          <w:p w14:paraId="1ED236E7"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2-stage</w:t>
            </w:r>
          </w:p>
        </w:tc>
        <w:tc>
          <w:tcPr>
            <w:tcW w:w="483" w:type="dxa"/>
          </w:tcPr>
          <w:p w14:paraId="0190FEFC"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42</w:t>
            </w:r>
          </w:p>
        </w:tc>
        <w:tc>
          <w:tcPr>
            <w:tcW w:w="1631" w:type="dxa"/>
          </w:tcPr>
          <w:p w14:paraId="3292AC77"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NIVO 240 mg q2w for 3-5 cycles, prior to surgical resection</w:t>
            </w:r>
          </w:p>
        </w:tc>
        <w:tc>
          <w:tcPr>
            <w:tcW w:w="1620" w:type="dxa"/>
          </w:tcPr>
          <w:p w14:paraId="3FEF1D6F"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 xml:space="preserve">50.4 </w:t>
            </w:r>
            <w:proofErr w:type="spellStart"/>
            <w:r w:rsidRPr="004737AA">
              <w:rPr>
                <w:rFonts w:ascii="Arial" w:hAnsi="Arial" w:cs="Arial"/>
                <w:sz w:val="16"/>
                <w:szCs w:val="16"/>
                <w:lang w:val="en-US"/>
              </w:rPr>
              <w:t>Gy</w:t>
            </w:r>
            <w:proofErr w:type="spellEnd"/>
            <w:r w:rsidRPr="004737AA">
              <w:rPr>
                <w:rFonts w:ascii="Arial" w:hAnsi="Arial" w:cs="Arial"/>
                <w:sz w:val="16"/>
                <w:szCs w:val="16"/>
                <w:lang w:val="en-US"/>
              </w:rPr>
              <w:t xml:space="preserve"> /28f with concomitant capecitabine, prior to NIVO start</w:t>
            </w:r>
          </w:p>
        </w:tc>
        <w:tc>
          <w:tcPr>
            <w:tcW w:w="1445" w:type="dxa"/>
          </w:tcPr>
          <w:p w14:paraId="53490640"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1x G2 interstitial nephritis</w:t>
            </w:r>
          </w:p>
          <w:p w14:paraId="33819C05"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1x G3 myasthenia.</w:t>
            </w:r>
          </w:p>
        </w:tc>
        <w:tc>
          <w:tcPr>
            <w:tcW w:w="1159" w:type="dxa"/>
          </w:tcPr>
          <w:p w14:paraId="0E4B2C55"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 xml:space="preserve">11/37 </w:t>
            </w:r>
            <w:proofErr w:type="spellStart"/>
            <w:r w:rsidRPr="004737AA">
              <w:rPr>
                <w:rFonts w:ascii="Arial" w:hAnsi="Arial" w:cs="Arial"/>
                <w:sz w:val="16"/>
                <w:szCs w:val="16"/>
                <w:lang w:val="en-US"/>
              </w:rPr>
              <w:t>pCR</w:t>
            </w:r>
            <w:proofErr w:type="spellEnd"/>
            <w:r w:rsidRPr="004737AA">
              <w:rPr>
                <w:rFonts w:ascii="Arial" w:hAnsi="Arial" w:cs="Arial"/>
                <w:sz w:val="16"/>
                <w:szCs w:val="16"/>
                <w:lang w:val="en-US"/>
              </w:rPr>
              <w:t xml:space="preserve"> in MSS</w:t>
            </w:r>
          </w:p>
          <w:p w14:paraId="74F07B6A"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 xml:space="preserve">2/2 </w:t>
            </w:r>
            <w:proofErr w:type="spellStart"/>
            <w:r w:rsidRPr="004737AA">
              <w:rPr>
                <w:rFonts w:ascii="Arial" w:hAnsi="Arial" w:cs="Arial"/>
                <w:sz w:val="16"/>
                <w:szCs w:val="16"/>
                <w:lang w:val="en-US"/>
              </w:rPr>
              <w:t>pCR</w:t>
            </w:r>
            <w:proofErr w:type="spellEnd"/>
            <w:r w:rsidRPr="004737AA">
              <w:rPr>
                <w:rFonts w:ascii="Arial" w:hAnsi="Arial" w:cs="Arial"/>
                <w:sz w:val="16"/>
                <w:szCs w:val="16"/>
                <w:lang w:val="en-US"/>
              </w:rPr>
              <w:t xml:space="preserve"> in MSI-H</w:t>
            </w:r>
          </w:p>
        </w:tc>
      </w:tr>
      <w:tr w:rsidR="001F2464" w:rsidRPr="004737AA" w14:paraId="4201B2EC" w14:textId="77777777" w:rsidTr="00E92F86">
        <w:tc>
          <w:tcPr>
            <w:tcW w:w="1464" w:type="dxa"/>
          </w:tcPr>
          <w:p w14:paraId="5AC6F36C"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fldChar w:fldCharType="begin"/>
            </w:r>
            <w:r w:rsidRPr="004737AA">
              <w:rPr>
                <w:rFonts w:ascii="Arial" w:hAnsi="Arial" w:cs="Arial"/>
                <w:sz w:val="16"/>
                <w:szCs w:val="16"/>
                <w:lang w:val="en-US"/>
              </w:rPr>
              <w:instrText xml:space="preserve"> ADDIN EN.CITE &lt;EndNote&gt;&lt;Cite&gt;&lt;Author&gt;Johnson&lt;/Author&gt;&lt;Year&gt;2019&lt;/Year&gt;&lt;RecNum&gt;2049&lt;/RecNum&gt;&lt;DisplayText&gt;(Johnson, Ad et al. 2019)&lt;/DisplayText&gt;&lt;record&gt;&lt;rec-number&gt;2049&lt;/rec-number&gt;&lt;foreign-keys&gt;&lt;key app="EN" db-id="pv5taf9d9x0zd1e22flp9eztxwzfrzd0ze59" timestamp="1570553701"&gt;2049&lt;/key&gt;&lt;/foreign-keys&gt;&lt;ref-type name="Journal Article"&gt;17&lt;/ref-type&gt;&lt;contributors&gt;&lt;authors&gt;&lt;author&gt;Jennifer Maria Johnson&lt;/author&gt;&lt;author&gt;Voichita Bar Ad&lt;/author&gt;&lt;author&gt;Emily Lorber&lt;/author&gt;&lt;author&gt;Dawn Poller&lt;/author&gt;&lt;author&gt;Adam Luginbuhl&lt;/author&gt;&lt;author&gt;Joseph M. Curry&lt;/author&gt;&lt;author&gt;David M. Cognetti&lt;/author&gt;&lt;author&gt;Scott W. Keith&lt;/author&gt;&lt;author&gt;Rita Susan Axelrod&lt;/author&gt;&lt;author&gt;Ralph Zinner&lt;/author&gt;&lt;author&gt;Ulrich Rodeck&lt;/author&gt;&lt;author&gt;Larry Harshyne&lt;/author&gt;&lt;author&gt;Athanassios Argiris&lt;/author&gt;&lt;/authors&gt;&lt;/contributors&gt;&lt;titles&gt;&lt;title&gt;Safety of nivolumab and ipilimumab in combination with radiotherapy in patients with locally advanced squamous cell carcinoma of the head and neck (LA SCCHN)&lt;/title&gt;&lt;secondary-title&gt;Journal of Clinical Oncology&lt;/secondary-title&gt;&lt;/titles&gt;&lt;periodical&gt;&lt;full-title&gt;Journal of Clinical Oncology&lt;/full-title&gt;&lt;/periodical&gt;&lt;pages&gt;6070-6070&lt;/pages&gt;&lt;volume&gt;37&lt;/volume&gt;&lt;number&gt;15_suppl&lt;/number&gt;&lt;keywords&gt;&lt;keyword&gt;283-147-2338,613-135-244-3829-325,281-318-9082,261-566-148-440,261-566-7450,613-3267-4745-3727&lt;/keyword&gt;&lt;/keywords&gt;&lt;dates&gt;&lt;year&gt;2019&lt;/year&gt;&lt;/dates&gt;&lt;urls&gt;&lt;related-urls&gt;&lt;url&gt;https://ascopubs.org/doi/abs/10.1200/JCO.2019.37.15_suppl.6070&lt;/url&gt;&lt;/related-urls&gt;&lt;/urls&gt;&lt;electronic-resource-num&gt;10.1200/JCO.2019.37.15_suppl.6070&lt;/electronic-resource-num&gt;&lt;/record&gt;&lt;/Cite&gt;&lt;/EndNote&gt;</w:instrText>
            </w:r>
            <w:r w:rsidRPr="004737AA">
              <w:rPr>
                <w:rFonts w:ascii="Arial" w:hAnsi="Arial" w:cs="Arial"/>
                <w:sz w:val="16"/>
                <w:szCs w:val="16"/>
                <w:lang w:val="en-US"/>
              </w:rPr>
              <w:fldChar w:fldCharType="separate"/>
            </w:r>
            <w:r w:rsidRPr="004737AA">
              <w:rPr>
                <w:rFonts w:ascii="Arial" w:hAnsi="Arial" w:cs="Arial"/>
                <w:sz w:val="16"/>
                <w:szCs w:val="16"/>
                <w:lang w:val="en-US"/>
              </w:rPr>
              <w:t>(Johnson, Ad et al. 2019)</w:t>
            </w:r>
            <w:r w:rsidRPr="004737AA">
              <w:rPr>
                <w:rFonts w:ascii="Arial" w:hAnsi="Arial" w:cs="Arial"/>
                <w:sz w:val="16"/>
                <w:szCs w:val="16"/>
                <w:lang w:val="en-US"/>
              </w:rPr>
              <w:fldChar w:fldCharType="end"/>
            </w:r>
          </w:p>
          <w:p w14:paraId="1D754A02" w14:textId="1AF838EF"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 xml:space="preserve">NCT03162731. </w:t>
            </w:r>
            <w:r w:rsidRPr="004737AA">
              <w:rPr>
                <w:rFonts w:ascii="Arial" w:hAnsi="Arial" w:cs="Arial"/>
                <w:sz w:val="16"/>
                <w:szCs w:val="16"/>
                <w:lang w:val="en-US"/>
              </w:rPr>
              <w:fldChar w:fldCharType="begin"/>
            </w:r>
            <w:r w:rsidR="00571661">
              <w:rPr>
                <w:rFonts w:ascii="Arial" w:hAnsi="Arial" w:cs="Arial"/>
                <w:sz w:val="16"/>
                <w:szCs w:val="16"/>
                <w:lang w:val="en-US"/>
              </w:rPr>
              <w:instrText xml:space="preserve"> ADDIN PAPERS2_CITATIONS &lt;citation&gt;&lt;priority&gt;0&lt;/priority&gt;&lt;uuid&gt;05D21A05-1AAC-4882-9A75-CC346C4C17E8&lt;/uuid&gt;&lt;publications&gt;&lt;publication&gt;&lt;subtype&gt;400&lt;/subtype&gt;&lt;title&gt;Safety of nivolumab and ipilimumab in combination with radiotherapy in patients with locally advanced squamous cell carcinoma of the head and neck (LA SCCHN).&lt;/title&gt;&lt;url&gt;https://ascopubs.org/doi/10.1200/JCO.2019.37.15_suppl.6070&lt;/url&gt;&lt;volume&gt;37&lt;/volume&gt;&lt;publication_date&gt;99201905201200000000222000&lt;/publication_date&gt;&lt;uuid&gt;D3827B2F-DC8A-44DD-89E9-A8E8F8536670&lt;/uuid&gt;&lt;type&gt;400&lt;/type&gt;&lt;number&gt;15_suppl&lt;/number&gt;&lt;doi&gt;10.1200/JCO.2019.37.15_suppl.6070&lt;/doi&gt;&lt;startpage&gt;6070&lt;/startpage&gt;&lt;endpage&gt;6070&lt;/endpage&gt;&lt;bundle&gt;&lt;publication&gt;&lt;title&gt;Journal of Clinical Oncology&lt;/title&gt;&lt;uuid&gt;0AAB5A2B-5E56-4351-A604-BEF47F5E8945&lt;/uuid&gt;&lt;subtype&gt;-100&lt;/subtype&gt;&lt;publisher&gt;American Society of Clinical Oncology&lt;/publisher&gt;&lt;type&gt;-100&lt;/type&gt;&lt;/publication&gt;&lt;/bundle&gt;&lt;authors&gt;&lt;author&gt;&lt;lastName&gt;Johnson&lt;/lastName&gt;&lt;firstName&gt;Jennifer&lt;/firstName&gt;&lt;middleNames&gt;Maria&lt;/middleNames&gt;&lt;/author&gt;&lt;author&gt;&lt;lastName&gt;Bar-Ad&lt;/lastName&gt;&lt;firstName&gt;Voichita&lt;/firstName&gt;&lt;/author&gt;&lt;author&gt;&lt;lastName&gt;Lorber&lt;/lastName&gt;&lt;firstName&gt;Emily&lt;/firstName&gt;&lt;/author&gt;&lt;author&gt;&lt;lastName&gt;Poller&lt;/lastName&gt;&lt;firstName&gt;Dawn&lt;/firstName&gt;&lt;/author&gt;&lt;author&gt;&lt;lastName&gt;Luginbuhl&lt;/lastName&gt;&lt;firstName&gt;Adam&lt;/firstName&gt;&lt;/author&gt;&lt;author&gt;&lt;lastName&gt;Curry&lt;/lastName&gt;&lt;firstName&gt;Joseph&lt;/firstName&gt;&lt;middleNames&gt;M&lt;/middleNames&gt;&lt;/author&gt;&lt;author&gt;&lt;lastName&gt;Cognetti&lt;/lastName&gt;&lt;firstName&gt;David&lt;/firstName&gt;&lt;middleNames&gt;M&lt;/middleNames&gt;&lt;/author&gt;&lt;author&gt;&lt;lastName&gt;Keith&lt;/lastName&gt;&lt;firstName&gt;Scott&lt;/firstName&gt;&lt;middleNames&gt;W&lt;/middleNames&gt;&lt;/author&gt;&lt;author&gt;&lt;lastName&gt;Axelrod&lt;/lastName&gt;&lt;firstName&gt;Rita&lt;/firstName&gt;&lt;middleNames&gt;Susan&lt;/middleNames&gt;&lt;/author&gt;&lt;author&gt;&lt;lastName&gt;Zinner&lt;/lastName&gt;&lt;firstName&gt;Ralph&lt;/firstName&gt;&lt;/author&gt;&lt;author&gt;&lt;lastName&gt;Rodeck&lt;/lastName&gt;&lt;firstName&gt;Ulrich&lt;/firstName&gt;&lt;/author&gt;&lt;author&gt;&lt;lastName&gt;Harshyne&lt;/lastName&gt;&lt;firstName&gt;Larry&lt;/firstName&gt;&lt;/author&gt;&lt;author&gt;&lt;lastName&gt;Argiris&lt;/lastName&gt;&lt;firstName&gt;Athanassios&lt;/firstName&gt;&lt;/author&gt;&lt;/authors&gt;&lt;/publication&gt;&lt;/publications&gt;&lt;cites&gt;&lt;/cites&gt;&lt;/citation&gt;</w:instrText>
            </w:r>
            <w:r w:rsidRPr="004737AA">
              <w:rPr>
                <w:rFonts w:ascii="Arial" w:hAnsi="Arial" w:cs="Arial"/>
                <w:sz w:val="16"/>
                <w:szCs w:val="16"/>
                <w:lang w:val="en-US"/>
              </w:rPr>
              <w:fldChar w:fldCharType="separate"/>
            </w:r>
            <w:r w:rsidR="00571661">
              <w:rPr>
                <w:rFonts w:ascii="Arial" w:eastAsiaTheme="minorHAnsi" w:hAnsi="Arial" w:cs="Arial"/>
                <w:sz w:val="16"/>
                <w:szCs w:val="16"/>
                <w:vertAlign w:val="superscript"/>
                <w:lang w:eastAsia="en-US"/>
              </w:rPr>
              <w:t>13</w:t>
            </w:r>
            <w:r w:rsidRPr="004737AA">
              <w:rPr>
                <w:rFonts w:ascii="Arial" w:hAnsi="Arial" w:cs="Arial"/>
                <w:sz w:val="16"/>
                <w:szCs w:val="16"/>
                <w:lang w:val="en-US"/>
              </w:rPr>
              <w:fldChar w:fldCharType="end"/>
            </w:r>
          </w:p>
        </w:tc>
        <w:tc>
          <w:tcPr>
            <w:tcW w:w="1399" w:type="dxa"/>
          </w:tcPr>
          <w:p w14:paraId="37A4E50D"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Locally-advanced HNSCC</w:t>
            </w:r>
          </w:p>
        </w:tc>
        <w:tc>
          <w:tcPr>
            <w:tcW w:w="1195" w:type="dxa"/>
          </w:tcPr>
          <w:p w14:paraId="4BF3F1A6"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I,</w:t>
            </w:r>
          </w:p>
          <w:p w14:paraId="688A438C"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2-stage</w:t>
            </w:r>
          </w:p>
        </w:tc>
        <w:tc>
          <w:tcPr>
            <w:tcW w:w="483" w:type="dxa"/>
          </w:tcPr>
          <w:p w14:paraId="1B4E2E53"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24</w:t>
            </w:r>
          </w:p>
        </w:tc>
        <w:tc>
          <w:tcPr>
            <w:tcW w:w="1631" w:type="dxa"/>
          </w:tcPr>
          <w:p w14:paraId="2153DF2D" w14:textId="77777777" w:rsidR="001F2464" w:rsidRPr="004737AA" w:rsidRDefault="001F2464" w:rsidP="00943B80">
            <w:pPr>
              <w:rPr>
                <w:rFonts w:ascii="Arial" w:hAnsi="Arial" w:cs="Arial"/>
                <w:sz w:val="16"/>
                <w:szCs w:val="16"/>
                <w:lang w:val="es-ES"/>
              </w:rPr>
            </w:pPr>
            <w:r w:rsidRPr="004737AA">
              <w:rPr>
                <w:rFonts w:ascii="Arial" w:hAnsi="Arial" w:cs="Arial"/>
                <w:sz w:val="16"/>
                <w:szCs w:val="16"/>
                <w:lang w:val="es-ES"/>
              </w:rPr>
              <w:t>NIVO 3 mg/kg q2w x 17 doses</w:t>
            </w:r>
          </w:p>
          <w:p w14:paraId="29A57D97"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IPI 1 mg/kg q6w x 6 doses</w:t>
            </w:r>
          </w:p>
          <w:p w14:paraId="4CCFE531" w14:textId="77777777" w:rsidR="001F2464" w:rsidRPr="004737AA" w:rsidRDefault="001F2464" w:rsidP="00943B80">
            <w:pPr>
              <w:rPr>
                <w:rFonts w:ascii="Arial" w:hAnsi="Arial" w:cs="Arial"/>
                <w:sz w:val="16"/>
                <w:szCs w:val="16"/>
                <w:lang w:val="en-US"/>
              </w:rPr>
            </w:pPr>
          </w:p>
        </w:tc>
        <w:tc>
          <w:tcPr>
            <w:tcW w:w="1620" w:type="dxa"/>
          </w:tcPr>
          <w:p w14:paraId="5E9872BF"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 xml:space="preserve">70 </w:t>
            </w:r>
            <w:proofErr w:type="spellStart"/>
            <w:r w:rsidRPr="004737AA">
              <w:rPr>
                <w:rFonts w:ascii="Arial" w:hAnsi="Arial" w:cs="Arial"/>
                <w:sz w:val="16"/>
                <w:szCs w:val="16"/>
                <w:lang w:val="en-US"/>
              </w:rPr>
              <w:t>Gy</w:t>
            </w:r>
            <w:proofErr w:type="spellEnd"/>
            <w:r w:rsidRPr="004737AA">
              <w:rPr>
                <w:rFonts w:ascii="Arial" w:hAnsi="Arial" w:cs="Arial"/>
                <w:sz w:val="16"/>
                <w:szCs w:val="16"/>
                <w:lang w:val="en-US"/>
              </w:rPr>
              <w:t xml:space="preserve"> /35f start 2 weeks after IPI/NIVO</w:t>
            </w:r>
          </w:p>
        </w:tc>
        <w:tc>
          <w:tcPr>
            <w:tcW w:w="1445" w:type="dxa"/>
          </w:tcPr>
          <w:p w14:paraId="19770373" w14:textId="36B0E245"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No DLT or acute G4 tox</w:t>
            </w:r>
            <w:r w:rsidR="00E92F86">
              <w:rPr>
                <w:rFonts w:ascii="Arial" w:hAnsi="Arial" w:cs="Arial"/>
                <w:sz w:val="16"/>
                <w:szCs w:val="16"/>
                <w:lang w:val="en-US"/>
              </w:rPr>
              <w:t>.</w:t>
            </w:r>
            <w:bookmarkStart w:id="0" w:name="_GoBack"/>
            <w:bookmarkEnd w:id="0"/>
          </w:p>
          <w:p w14:paraId="05CC0223"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 xml:space="preserve">G3 in-field toxicity in 50%, </w:t>
            </w:r>
            <w:proofErr w:type="spellStart"/>
            <w:r w:rsidRPr="004737AA">
              <w:rPr>
                <w:rFonts w:ascii="Arial" w:hAnsi="Arial" w:cs="Arial"/>
                <w:sz w:val="16"/>
                <w:szCs w:val="16"/>
                <w:lang w:val="en-US"/>
              </w:rPr>
              <w:t>irAE</w:t>
            </w:r>
            <w:proofErr w:type="spellEnd"/>
            <w:r w:rsidRPr="004737AA">
              <w:rPr>
                <w:rFonts w:ascii="Arial" w:hAnsi="Arial" w:cs="Arial"/>
                <w:sz w:val="16"/>
                <w:szCs w:val="16"/>
                <w:lang w:val="en-US"/>
              </w:rPr>
              <w:t xml:space="preserve"> in 50%. At &gt;3 months post-RT, 1 discontinued due to </w:t>
            </w:r>
            <w:proofErr w:type="spellStart"/>
            <w:r w:rsidRPr="004737AA">
              <w:rPr>
                <w:rFonts w:ascii="Arial" w:hAnsi="Arial" w:cs="Arial"/>
                <w:sz w:val="16"/>
                <w:szCs w:val="16"/>
                <w:lang w:val="en-US"/>
              </w:rPr>
              <w:t>irAE</w:t>
            </w:r>
            <w:proofErr w:type="spellEnd"/>
            <w:r w:rsidRPr="004737AA">
              <w:rPr>
                <w:rFonts w:ascii="Arial" w:hAnsi="Arial" w:cs="Arial"/>
                <w:sz w:val="16"/>
                <w:szCs w:val="16"/>
                <w:lang w:val="en-US"/>
              </w:rPr>
              <w:t xml:space="preserve"> (G3 colitis), 1 death: carotid rupture, no evidence malignancy. 1 G3 oropharyngeal ulcer</w:t>
            </w:r>
          </w:p>
        </w:tc>
        <w:tc>
          <w:tcPr>
            <w:tcW w:w="1159" w:type="dxa"/>
          </w:tcPr>
          <w:p w14:paraId="7E7AA465"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At 7.4- 18.4 months, 10/12 alive with no evidence of disease</w:t>
            </w:r>
          </w:p>
        </w:tc>
      </w:tr>
      <w:tr w:rsidR="001F2464" w:rsidRPr="004737AA" w14:paraId="0666D540" w14:textId="77777777" w:rsidTr="00E92F86">
        <w:tc>
          <w:tcPr>
            <w:tcW w:w="1464" w:type="dxa"/>
          </w:tcPr>
          <w:p w14:paraId="5639E7DE"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fldChar w:fldCharType="begin"/>
            </w:r>
            <w:r w:rsidRPr="004737AA">
              <w:rPr>
                <w:rFonts w:ascii="Arial" w:hAnsi="Arial" w:cs="Arial"/>
                <w:sz w:val="16"/>
                <w:szCs w:val="16"/>
                <w:lang w:val="en-US"/>
              </w:rPr>
              <w:instrText xml:space="preserve"> ADDIN EN.CITE &lt;EndNote&gt;&lt;Cite&gt;&lt;Author&gt;Parikh&lt;/Author&gt;&lt;Year&gt;2019&lt;/Year&gt;&lt;RecNum&gt;2050&lt;/RecNum&gt;&lt;DisplayText&gt;(Parikh, Clark et al. 2019)&lt;/DisplayText&gt;&lt;record&gt;&lt;rec-number&gt;2050&lt;/rec-number&gt;&lt;foreign-keys&gt;&lt;key app="EN" db-id="pv5taf9d9x0zd1e22flp9eztxwzfrzd0ze59" timestamp="1570554387"&gt;2050&lt;/key&gt;&lt;/foreign-keys&gt;&lt;ref-type name="Journal Article"&gt;17&lt;/ref-type&gt;&lt;contributors&gt;&lt;authors&gt;&lt;author&gt;Aparna Raj Parikh&lt;/author&gt;&lt;author&gt;Jeffrey William Clark&lt;/author&gt;&lt;author&gt;Jennifer Yon-Li Wo&lt;/author&gt;&lt;author&gt;Beow Y Yeap&lt;/author&gt;&lt;author&gt;Jill N. Allen&lt;/author&gt;&lt;author&gt;Lawrence Scott Blaszkowsky&lt;/author&gt;&lt;author&gt;David P. Ryan&lt;/author&gt;&lt;author&gt;Bruce J. Giantonio&lt;/author&gt;&lt;author&gt;Colin D. Weekes&lt;/author&gt;&lt;author&gt;Andrew X. Zhu&lt;/author&gt;&lt;author&gt;Emily E. Van Seventer&lt;/author&gt;&lt;author&gt;Lauren Matlack&lt;/author&gt;&lt;author&gt;Bronwen Foreman&lt;/author&gt;&lt;author&gt;Leilana Ly&lt;/author&gt;&lt;author&gt;Lorraine C. Drapek&lt;/author&gt;&lt;author&gt;David Tsai Ting&lt;/author&gt;&lt;author&gt;Ryan Bruce Corcoran&lt;/author&gt;&lt;author&gt;Theodore S. Hong&lt;/author&gt;&lt;/authors&gt;&lt;/contributors&gt;&lt;titles&gt;&lt;title&gt;A phase II study of ipilimumab and nivolumab with radiation in microsatellite stable (MSS) metastatic colorectal adenocarcinoma (mCRC)&lt;/title&gt;&lt;secondary-title&gt;Journal of Clinical Oncology&lt;/secondary-title&gt;&lt;/titles&gt;&lt;periodical&gt;&lt;full-title&gt;Journal of Clinical Oncology&lt;/full-title&gt;&lt;/periodical&gt;&lt;pages&gt;3514-3514&lt;/pages&gt;&lt;volume&gt;37&lt;/volume&gt;&lt;number&gt;15_suppl&lt;/number&gt;&lt;keywords&gt;&lt;keyword&gt;261-137,283-237-255-7772,261-374,3282-646-2548-6283,3282-646-2548-6275&lt;/keyword&gt;&lt;/keywords&gt;&lt;dates&gt;&lt;year&gt;2019&lt;/year&gt;&lt;/dates&gt;&lt;urls&gt;&lt;related-urls&gt;&lt;url&gt;https://ascopubs.org/doi/abs/10.1200/JCO.2019.37.15_suppl.3514&lt;/url&gt;&lt;/related-urls&gt;&lt;/urls&gt;&lt;electronic-resource-num&gt;10.1200/JCO.2019.37.15_suppl.3514&lt;/electronic-resource-num&gt;&lt;/record&gt;&lt;/Cite&gt;&lt;/EndNote&gt;</w:instrText>
            </w:r>
            <w:r w:rsidRPr="004737AA">
              <w:rPr>
                <w:rFonts w:ascii="Arial" w:hAnsi="Arial" w:cs="Arial"/>
                <w:sz w:val="16"/>
                <w:szCs w:val="16"/>
                <w:lang w:val="en-US"/>
              </w:rPr>
              <w:fldChar w:fldCharType="separate"/>
            </w:r>
            <w:r w:rsidRPr="004737AA">
              <w:rPr>
                <w:rFonts w:ascii="Arial" w:hAnsi="Arial" w:cs="Arial"/>
                <w:sz w:val="16"/>
                <w:szCs w:val="16"/>
                <w:lang w:val="en-US"/>
              </w:rPr>
              <w:t>(Parikh, Clark et al. 2019)</w:t>
            </w:r>
            <w:r w:rsidRPr="004737AA">
              <w:rPr>
                <w:rFonts w:ascii="Arial" w:hAnsi="Arial" w:cs="Arial"/>
                <w:sz w:val="16"/>
                <w:szCs w:val="16"/>
                <w:lang w:val="en-US"/>
              </w:rPr>
              <w:fldChar w:fldCharType="end"/>
            </w:r>
          </w:p>
          <w:p w14:paraId="06810B37" w14:textId="77A9DC52"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 xml:space="preserve">NCT03104439. </w:t>
            </w:r>
            <w:r w:rsidRPr="004737AA">
              <w:rPr>
                <w:rFonts w:ascii="Arial" w:hAnsi="Arial" w:cs="Arial"/>
                <w:sz w:val="16"/>
                <w:szCs w:val="16"/>
                <w:lang w:val="en-US"/>
              </w:rPr>
              <w:fldChar w:fldCharType="begin"/>
            </w:r>
            <w:r w:rsidR="00571661">
              <w:rPr>
                <w:rFonts w:ascii="Arial" w:hAnsi="Arial" w:cs="Arial"/>
                <w:sz w:val="16"/>
                <w:szCs w:val="16"/>
                <w:lang w:val="en-US"/>
              </w:rPr>
              <w:instrText xml:space="preserve"> ADDIN PAPERS2_CITATIONS &lt;citation&gt;&lt;priority&gt;0&lt;/priority&gt;&lt;uuid&gt;8A89CC39-5A81-4C64-8032-3D9FAD399846&lt;/uuid&gt;&lt;publications&gt;&lt;publication&gt;&lt;subtype&gt;400&lt;/subtype&gt;&lt;title&gt;A phase II study of ipilimumab and nivolumab with radiation in microsatellite stable (MSS) metastatic colorectal adenocarcinoma (mCRC).&lt;/title&gt;&lt;url&gt;https://ascopubs.org/doi/10.1200/JCO.2019.37.15_suppl.3514&lt;/url&gt;&lt;volume&gt;37&lt;/volume&gt;&lt;publication_date&gt;99201905201200000000222000&lt;/publication_date&gt;&lt;uuid&gt;251EAD32-A0A9-40E6-9500-8D342EA4AFB8&lt;/uuid&gt;&lt;type&gt;400&lt;/type&gt;&lt;number&gt;15_suppl&lt;/number&gt;&lt;doi&gt;10.1200/JCO.2019.37.15_suppl.3514&lt;/doi&gt;&lt;startpage&gt;3514&lt;/startpage&gt;&lt;endpage&gt;3514&lt;/endpage&gt;&lt;bundle&gt;&lt;publication&gt;&lt;title&gt;Journal of Clinical Oncology&lt;/title&gt;&lt;uuid&gt;0AAB5A2B-5E56-4351-A604-BEF47F5E8945&lt;/uuid&gt;&lt;subtype&gt;-100&lt;/subtype&gt;&lt;publisher&gt;American Society of Clinical Oncology&lt;/publisher&gt;&lt;type&gt;-100&lt;/type&gt;&lt;/publication&gt;&lt;/bundle&gt;&lt;authors&gt;&lt;author&gt;&lt;lastName&gt;Parikh&lt;/lastName&gt;&lt;firstName&gt;Aparna&lt;/firstName&gt;&lt;middleNames&gt;Raj&lt;/middleNames&gt;&lt;/author&gt;&lt;author&gt;&lt;lastName&gt;Clark&lt;/lastName&gt;&lt;firstName&gt;Jeffrey&lt;/firstName&gt;&lt;middleNames&gt;William&lt;/middleNames&gt;&lt;/author&gt;&lt;author&gt;&lt;lastName&gt;Wo&lt;/lastName&gt;&lt;firstName&gt;Jennifer&lt;/firstName&gt;&lt;middleNames&gt;Yon-Li&lt;/middleNames&gt;&lt;/author&gt;&lt;author&gt;&lt;lastName&gt;Yeap&lt;/lastName&gt;&lt;firstName&gt;Beow&lt;/firstName&gt;&lt;middleNames&gt;Y&lt;/middleNames&gt;&lt;/author&gt;&lt;author&gt;&lt;lastName&gt;Allen&lt;/lastName&gt;&lt;firstName&gt;Jill&lt;/firstName&gt;&lt;middleNames&gt;N&lt;/middleNames&gt;&lt;/author&gt;&lt;author&gt;&lt;lastName&gt;Blaszkowsky&lt;/lastName&gt;&lt;firstName&gt;Lawrence&lt;/firstName&gt;&lt;middleNames&gt;Scott&lt;/middleNames&gt;&lt;/author&gt;&lt;author&gt;&lt;lastName&gt;Ryan&lt;/lastName&gt;&lt;firstName&gt;David&lt;/firstName&gt;&lt;middleNames&gt;P&lt;/middleNames&gt;&lt;/author&gt;&lt;author&gt;&lt;lastName&gt;Giantonio&lt;/lastName&gt;&lt;firstName&gt;Bruce&lt;/firstName&gt;&lt;middleNames&gt;J&lt;/middleNames&gt;&lt;/author&gt;&lt;author&gt;&lt;lastName&gt;Weekes&lt;/lastName&gt;&lt;firstName&gt;Colin&lt;/firstName&gt;&lt;middleNames&gt;D&lt;/middleNames&gt;&lt;/author&gt;&lt;author&gt;&lt;lastName&gt;Zhu&lt;/lastName&gt;&lt;firstName&gt;Andrew&lt;/firstName&gt;&lt;middleNames&gt;X&lt;/middleNames&gt;&lt;/author&gt;&lt;author&gt;&lt;lastName&gt;Seventer&lt;/lastName&gt;&lt;nonDroppingParticle&gt;Van&lt;/nonDroppingParticle&gt;&lt;firstName&gt;Emily&lt;/firstName&gt;&lt;middleNames&gt;E&lt;/middleNames&gt;&lt;/author&gt;&lt;author&gt;&lt;lastName&gt;Matlack&lt;/lastName&gt;&lt;firstName&gt;Lauren&lt;/firstName&gt;&lt;/author&gt;&lt;author&gt;&lt;lastName&gt;Foreman&lt;/lastName&gt;&lt;firstName&gt;Bronwen&lt;/firstName&gt;&lt;/author&gt;&lt;author&gt;&lt;lastName&gt;Ly&lt;/lastName&gt;&lt;firstName&gt;Leilana&lt;/firstName&gt;&lt;/author&gt;&lt;author&gt;&lt;lastName&gt;Drapek&lt;/lastName&gt;&lt;firstName&gt;Lorraine&lt;/firstName&gt;&lt;middleNames&gt;C&lt;/middleNames&gt;&lt;/author&gt;&lt;author&gt;&lt;lastName&gt;Ting&lt;/lastName&gt;&lt;firstName&gt;David&lt;/firstName&gt;&lt;middleNames&gt;Tsai&lt;/middleNames&gt;&lt;/author&gt;&lt;author&gt;&lt;lastName&gt;Corcoran&lt;/lastName&gt;&lt;firstName&gt;Ryan&lt;/firstName&gt;&lt;middleNames&gt;Bruce&lt;/middleNames&gt;&lt;/author&gt;&lt;author&gt;&lt;lastName&gt;Hong&lt;/lastName&gt;&lt;firstName&gt;Theodore&lt;/firstName&gt;&lt;middleNames&gt;S&lt;/middleNames&gt;&lt;/author&gt;&lt;/authors&gt;&lt;/publication&gt;&lt;/publications&gt;&lt;cites&gt;&lt;/cites&gt;&lt;/citation&gt;</w:instrText>
            </w:r>
            <w:r w:rsidRPr="004737AA">
              <w:rPr>
                <w:rFonts w:ascii="Arial" w:hAnsi="Arial" w:cs="Arial"/>
                <w:sz w:val="16"/>
                <w:szCs w:val="16"/>
                <w:lang w:val="en-US"/>
              </w:rPr>
              <w:fldChar w:fldCharType="separate"/>
            </w:r>
            <w:r w:rsidR="00571661">
              <w:rPr>
                <w:rFonts w:ascii="Arial" w:eastAsiaTheme="minorHAnsi" w:hAnsi="Arial" w:cs="Arial"/>
                <w:sz w:val="16"/>
                <w:szCs w:val="16"/>
                <w:vertAlign w:val="superscript"/>
                <w:lang w:eastAsia="en-US"/>
              </w:rPr>
              <w:t>14</w:t>
            </w:r>
            <w:r w:rsidRPr="004737AA">
              <w:rPr>
                <w:rFonts w:ascii="Arial" w:hAnsi="Arial" w:cs="Arial"/>
                <w:sz w:val="16"/>
                <w:szCs w:val="16"/>
                <w:lang w:val="en-US"/>
              </w:rPr>
              <w:fldChar w:fldCharType="end"/>
            </w:r>
          </w:p>
        </w:tc>
        <w:tc>
          <w:tcPr>
            <w:tcW w:w="1399" w:type="dxa"/>
          </w:tcPr>
          <w:p w14:paraId="1F97EF1C"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MSS metastatic colorectal adenocarcinoma</w:t>
            </w:r>
          </w:p>
        </w:tc>
        <w:tc>
          <w:tcPr>
            <w:tcW w:w="1195" w:type="dxa"/>
          </w:tcPr>
          <w:p w14:paraId="22BCCC81"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II,</w:t>
            </w:r>
          </w:p>
          <w:p w14:paraId="3FFE47B5"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Open-label, single arm</w:t>
            </w:r>
          </w:p>
        </w:tc>
        <w:tc>
          <w:tcPr>
            <w:tcW w:w="483" w:type="dxa"/>
          </w:tcPr>
          <w:p w14:paraId="1911B23D"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40</w:t>
            </w:r>
          </w:p>
        </w:tc>
        <w:tc>
          <w:tcPr>
            <w:tcW w:w="1631" w:type="dxa"/>
          </w:tcPr>
          <w:p w14:paraId="56EF8C93"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IPI 1 mg/kg q6w, NIVO 240 mg q2w</w:t>
            </w:r>
          </w:p>
        </w:tc>
        <w:tc>
          <w:tcPr>
            <w:tcW w:w="1620" w:type="dxa"/>
          </w:tcPr>
          <w:p w14:paraId="3EF0C901"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 xml:space="preserve">8 </w:t>
            </w:r>
            <w:proofErr w:type="spellStart"/>
            <w:r w:rsidRPr="004737AA">
              <w:rPr>
                <w:rFonts w:ascii="Arial" w:hAnsi="Arial" w:cs="Arial"/>
                <w:sz w:val="16"/>
                <w:szCs w:val="16"/>
                <w:lang w:val="en-US"/>
              </w:rPr>
              <w:t>Gy</w:t>
            </w:r>
            <w:proofErr w:type="spellEnd"/>
            <w:r w:rsidRPr="004737AA">
              <w:rPr>
                <w:rFonts w:ascii="Arial" w:hAnsi="Arial" w:cs="Arial"/>
                <w:sz w:val="16"/>
                <w:szCs w:val="16"/>
                <w:lang w:val="en-US"/>
              </w:rPr>
              <w:t xml:space="preserve"> x3 starting at cycle 2 IPI/NIVO</w:t>
            </w:r>
          </w:p>
        </w:tc>
        <w:tc>
          <w:tcPr>
            <w:tcW w:w="1445" w:type="dxa"/>
          </w:tcPr>
          <w:p w14:paraId="365C10E4"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50% G≥3 AEs</w:t>
            </w:r>
          </w:p>
          <w:p w14:paraId="0500D964"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1 G5 AE: respiratory failure, possibly related to treatment</w:t>
            </w:r>
          </w:p>
        </w:tc>
        <w:tc>
          <w:tcPr>
            <w:tcW w:w="1159" w:type="dxa"/>
          </w:tcPr>
          <w:p w14:paraId="0CA08DA6"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ORR 7.5%</w:t>
            </w:r>
          </w:p>
        </w:tc>
      </w:tr>
      <w:tr w:rsidR="001F2464" w:rsidRPr="004737AA" w14:paraId="7890A611" w14:textId="77777777" w:rsidTr="00E92F86">
        <w:tc>
          <w:tcPr>
            <w:tcW w:w="1464" w:type="dxa"/>
          </w:tcPr>
          <w:p w14:paraId="320FB7B7" w14:textId="7B086BA8"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fldChar w:fldCharType="begin"/>
            </w:r>
            <w:r w:rsidRPr="004737AA">
              <w:rPr>
                <w:rFonts w:ascii="Arial" w:hAnsi="Arial" w:cs="Arial"/>
                <w:sz w:val="16"/>
                <w:szCs w:val="16"/>
                <w:lang w:val="en-US"/>
              </w:rPr>
              <w:instrText xml:space="preserve"> ADDIN EN.CITE &lt;EndNote&gt;&lt;Cite&gt;&lt;Author&gt;Kelly&lt;/Author&gt;&lt;Year&gt;2019&lt;/Year&gt;&lt;RecNum&gt;2051&lt;/RecNum&gt;&lt;DisplayText&gt;(Kelly, Smith et al. 2019)&lt;/DisplayText&gt;&lt;record&gt;&lt;rec-number&gt;2051&lt;/rec-number&gt;&lt;foreign-keys&gt;&lt;key app="EN" db-id="pv5taf9d9x0zd1e22flp9eztxwzfrzd0ze59" timestamp="1570554800"&gt;2051&lt;/key&gt;&lt;/foreign-keys&gt;&lt;ref-type name="Journal Article"&gt;17&lt;/ref-type&gt;&lt;contributors&gt;&lt;authors&gt;&lt;author&gt;Ronan Joseph Kelly&lt;/author&gt;&lt;author&gt;Kellie Nicole Smith&lt;/author&gt;&lt;author&gt;Valsamo Anagnostou&lt;/author&gt;&lt;author&gt;Elizabeth Thompson&lt;/author&gt;&lt;author&gt;Russell K. Hales&lt;/author&gt;&lt;author&gt;Richard J. James Battafarano&lt;/author&gt;&lt;author&gt;K Ranh Voong&lt;/author&gt;&lt;author&gt;Stephen C. Yang&lt;/author&gt;&lt;author&gt;Josephine Louella Feliciano&lt;/author&gt;&lt;author&gt;Eun Ji Shin&lt;/author&gt;&lt;author&gt;Chen Hu&lt;/author&gt;&lt;author&gt;Margueritta El Asmar&lt;/author&gt;&lt;author&gt;Hok Yee Chan&lt;/author&gt;&lt;author&gt;Victor E. Velculescu&lt;/author&gt;&lt;author&gt;Cynthia Sears&lt;/author&gt;&lt;author&gt;Drew M. Pardoll&lt;/author&gt;&lt;author&gt;Ali Imran Amjad&lt;/author&gt;&lt;author&gt;Patrizia Guerrieri&lt;/author&gt;&lt;author&gt;Blair Anderson Jobe&lt;/author&gt;&lt;author&gt;Ali Hussainy Zaidi&lt;/author&gt;&lt;/authors&gt;&lt;/contributors&gt;&lt;titles&gt;&lt;title&gt;Neoadjuvant nivolumab plus concurrent chemoradiation in stage II/III esophageal/gastroesophageal junction cancer&lt;/title&gt;&lt;secondary-title&gt;Journal of Clinical Oncology&lt;/secondary-title&gt;&lt;/titles&gt;&lt;periodical&gt;&lt;full-title&gt;Journal of Clinical Oncology&lt;/full-title&gt;&lt;/periodical&gt;&lt;pages&gt;142-142&lt;/pages&gt;&lt;volume&gt;37&lt;/volume&gt;&lt;number&gt;4_suppl&lt;/number&gt;&lt;keywords&gt;&lt;keyword&gt;283-424-6846-271,613-615-646-4685-2424,261-566-148-440-7316,613-4678-146-2669&lt;/keyword&gt;&lt;/keywords&gt;&lt;dates&gt;&lt;year&gt;2019&lt;/year&gt;&lt;/dates&gt;&lt;urls&gt;&lt;related-urls&gt;&lt;url&gt;https://ascopubs.org/doi/abs/10.1200/JCO.2019.37.4_suppl.142&lt;/url&gt;&lt;/related-urls&gt;&lt;/urls&gt;&lt;electronic-resource-num&gt;10.1200/JCO.2019.37.4_suppl.142&lt;/electronic-resource-num&gt;&lt;/record&gt;&lt;/Cite&gt;&lt;/EndNote&gt;</w:instrText>
            </w:r>
            <w:r w:rsidRPr="004737AA">
              <w:rPr>
                <w:rFonts w:ascii="Arial" w:hAnsi="Arial" w:cs="Arial"/>
                <w:sz w:val="16"/>
                <w:szCs w:val="16"/>
                <w:lang w:val="en-US"/>
              </w:rPr>
              <w:fldChar w:fldCharType="separate"/>
            </w:r>
            <w:r w:rsidRPr="004737AA">
              <w:rPr>
                <w:rFonts w:ascii="Arial" w:hAnsi="Arial" w:cs="Arial"/>
                <w:sz w:val="16"/>
                <w:szCs w:val="16"/>
                <w:lang w:val="en-US"/>
              </w:rPr>
              <w:t>(Kelly, Smith et al. 2019)</w:t>
            </w:r>
            <w:r w:rsidRPr="004737AA">
              <w:rPr>
                <w:rFonts w:ascii="Arial" w:hAnsi="Arial" w:cs="Arial"/>
                <w:sz w:val="16"/>
                <w:szCs w:val="16"/>
                <w:lang w:val="en-US"/>
              </w:rPr>
              <w:fldChar w:fldCharType="end"/>
            </w:r>
            <w:r w:rsidRPr="004737AA">
              <w:rPr>
                <w:rFonts w:ascii="Arial" w:hAnsi="Arial" w:cs="Arial"/>
                <w:sz w:val="16"/>
                <w:szCs w:val="16"/>
                <w:lang w:val="en-US"/>
              </w:rPr>
              <w:t xml:space="preserve"> </w:t>
            </w:r>
            <w:r w:rsidRPr="004737AA">
              <w:rPr>
                <w:rFonts w:ascii="Arial" w:hAnsi="Arial" w:cs="Arial"/>
                <w:sz w:val="16"/>
                <w:szCs w:val="16"/>
                <w:lang w:val="en-US"/>
              </w:rPr>
              <w:fldChar w:fldCharType="begin"/>
            </w:r>
            <w:r w:rsidR="00571661">
              <w:rPr>
                <w:rFonts w:ascii="Arial" w:hAnsi="Arial" w:cs="Arial"/>
                <w:sz w:val="16"/>
                <w:szCs w:val="16"/>
                <w:lang w:val="en-US"/>
              </w:rPr>
              <w:instrText xml:space="preserve"> ADDIN PAPERS2_CITATIONS &lt;citation&gt;&lt;priority&gt;0&lt;/priority&gt;&lt;uuid&gt;8D3B76F6-97A1-4D10-8FDD-41DE19A2F619&lt;/uuid&gt;&lt;publications&gt;&lt;publication&gt;&lt;subtype&gt;400&lt;/subtype&gt;&lt;title&gt;Neoadjuvant nivolumab plus concurrent chemoradiation in stage II/III esophageal/gastroesophageal junction cancer.&lt;/title&gt;&lt;url&gt;http://ascopubs.org/doi/10.1200/JCO.2019.37.4_suppl.142&lt;/url&gt;&lt;volume&gt;37&lt;/volume&gt;&lt;publication_date&gt;99201902001200000000220000&lt;/publication_date&gt;&lt;uuid&gt;DEF3567C-FF94-423E-95E3-DD57B3B8220D&lt;/uuid&gt;&lt;type&gt;400&lt;/type&gt;&lt;number&gt;4_suppl&lt;/number&gt;&lt;doi&gt;10.1200/JCO.2019.37.4_suppl.142&lt;/doi&gt;&lt;startpage&gt;142&lt;/startpage&gt;&lt;endpage&gt;142&lt;/endpage&gt;&lt;bundle&gt;&lt;publication&gt;&lt;title&gt;Journal of Clinical Oncology&lt;/title&gt;&lt;uuid&gt;0AAB5A2B-5E56-4351-A604-BEF47F5E8945&lt;/uuid&gt;&lt;subtype&gt;-100&lt;/subtype&gt;&lt;publisher&gt;American Society of Clinical Oncology&lt;/publisher&gt;&lt;type&gt;-100&lt;/type&gt;&lt;/publication&gt;&lt;/bundle&gt;&lt;authors&gt;&lt;author&gt;&lt;lastName&gt;Kelly&lt;/lastName&gt;&lt;firstName&gt;Ronan&lt;/firstName&gt;&lt;middleNames&gt;Joseph&lt;/middleNames&gt;&lt;/author&gt;&lt;author&gt;&lt;lastName&gt;Smith&lt;/lastName&gt;&lt;firstName&gt;Kellie&lt;/firstName&gt;&lt;middleNames&gt;Nicole&lt;/middleNames&gt;&lt;/author&gt;&lt;author&gt;&lt;lastName&gt;Anagnostou&lt;/lastName&gt;&lt;firstName&gt;Valsamo&lt;/firstName&gt;&lt;/author&gt;&lt;author&gt;&lt;lastName&gt;Thompson&lt;/lastName&gt;&lt;firstName&gt;Elizabeth&lt;/firstName&gt;&lt;/author&gt;&lt;author&gt;&lt;lastName&gt;Hales&lt;/lastName&gt;&lt;firstName&gt;Russell&lt;/firstName&gt;&lt;middleNames&gt;K&lt;/middleNames&gt;&lt;/author&gt;&lt;author&gt;&lt;lastName&gt;Battafarano&lt;/lastName&gt;&lt;firstName&gt;Richard&lt;/firstName&gt;&lt;middleNames&gt;J James&lt;/middleNames&gt;&lt;/author&gt;&lt;author&gt;&lt;lastName&gt;Voong&lt;/lastName&gt;&lt;firstName&gt;K&lt;/firstName&gt;&lt;middleNames&gt;Ranh&lt;/middleNames&gt;&lt;/author&gt;&lt;author&gt;&lt;lastName&gt;Yang&lt;/lastName&gt;&lt;firstName&gt;Stephen&lt;/firstName&gt;&lt;middleNames&gt;C&lt;/middleNames&gt;&lt;/author&gt;&lt;author&gt;&lt;lastName&gt;Feliciano&lt;/lastName&gt;&lt;firstName&gt;Josephine&lt;/firstName&gt;&lt;middleNames&gt;Louella&lt;/middleNames&gt;&lt;/author&gt;&lt;author&gt;&lt;lastName&gt;Shin&lt;/lastName&gt;&lt;firstName&gt;Eun&lt;/firstName&gt;&lt;middleNames&gt;Ji&lt;/middleNames&gt;&lt;/author&gt;&lt;author&gt;&lt;lastName&gt;Hu&lt;/lastName&gt;&lt;firstName&gt;Chen&lt;/firstName&gt;&lt;/author&gt;&lt;author&gt;&lt;lastName&gt;Asmar&lt;/lastName&gt;&lt;firstName&gt;Margueritta&lt;/firstName&gt;&lt;droppingParticle&gt;El&lt;/droppingParticle&gt;&lt;/author&gt;&lt;author&gt;&lt;lastName&gt;Chan&lt;/lastName&gt;&lt;firstName&gt;Hok&lt;/firstName&gt;&lt;middleNames&gt;Yee&lt;/middleNames&gt;&lt;/author&gt;&lt;author&gt;&lt;lastName&gt;Velculescu&lt;/lastName&gt;&lt;firstName&gt;Victor&lt;/firstName&gt;&lt;middleNames&gt;E&lt;/middleNames&gt;&lt;/author&gt;&lt;author&gt;&lt;lastName&gt;Sears&lt;/lastName&gt;&lt;firstName&gt;Cynthia&lt;/firstName&gt;&lt;/author&gt;&lt;author&gt;&lt;lastName&gt;Pardoll&lt;/lastName&gt;&lt;firstName&gt;Drew&lt;/firstName&gt;&lt;middleNames&gt;M&lt;/middleNames&gt;&lt;/author&gt;&lt;author&gt;&lt;lastName&gt;Amjad&lt;/lastName&gt;&lt;firstName&gt;Ali&lt;/firstName&gt;&lt;middleNames&gt;Imran&lt;/middleNames&gt;&lt;/author&gt;&lt;author&gt;&lt;lastName&gt;Guerrieri&lt;/lastName&gt;&lt;firstName&gt;Patrizia&lt;/firstName&gt;&lt;/author&gt;&lt;author&gt;&lt;lastName&gt;Jobe&lt;/lastName&gt;&lt;firstName&gt;Blair&lt;/firstName&gt;&lt;middleNames&gt;Anderson&lt;/middleNames&gt;&lt;/author&gt;&lt;author&gt;&lt;lastName&gt;Zaidi&lt;/lastName&gt;&lt;firstName&gt;Ali&lt;/firstName&gt;&lt;middleNames&gt;Hussainy&lt;/middleNames&gt;&lt;/author&gt;&lt;/authors&gt;&lt;/publication&gt;&lt;/publications&gt;&lt;cites&gt;&lt;/cites&gt;&lt;/citation&gt;</w:instrText>
            </w:r>
            <w:r w:rsidRPr="004737AA">
              <w:rPr>
                <w:rFonts w:ascii="Arial" w:hAnsi="Arial" w:cs="Arial"/>
                <w:sz w:val="16"/>
                <w:szCs w:val="16"/>
                <w:lang w:val="en-US"/>
              </w:rPr>
              <w:fldChar w:fldCharType="separate"/>
            </w:r>
            <w:r w:rsidR="00571661">
              <w:rPr>
                <w:rFonts w:ascii="Arial" w:eastAsiaTheme="minorHAnsi" w:hAnsi="Arial" w:cs="Arial"/>
                <w:sz w:val="16"/>
                <w:szCs w:val="16"/>
                <w:vertAlign w:val="superscript"/>
                <w:lang w:eastAsia="en-US"/>
              </w:rPr>
              <w:t>15</w:t>
            </w:r>
            <w:r w:rsidRPr="004737AA">
              <w:rPr>
                <w:rFonts w:ascii="Arial" w:hAnsi="Arial" w:cs="Arial"/>
                <w:sz w:val="16"/>
                <w:szCs w:val="16"/>
                <w:lang w:val="en-US"/>
              </w:rPr>
              <w:fldChar w:fldCharType="end"/>
            </w:r>
          </w:p>
          <w:p w14:paraId="2007BB8D" w14:textId="77777777" w:rsidR="001F2464" w:rsidRPr="004737AA" w:rsidRDefault="001F2464" w:rsidP="00943B80">
            <w:pPr>
              <w:rPr>
                <w:rFonts w:ascii="Arial" w:hAnsi="Arial" w:cs="Arial"/>
                <w:sz w:val="16"/>
                <w:szCs w:val="16"/>
                <w:lang w:val="en-US"/>
              </w:rPr>
            </w:pPr>
          </w:p>
        </w:tc>
        <w:tc>
          <w:tcPr>
            <w:tcW w:w="1399" w:type="dxa"/>
          </w:tcPr>
          <w:p w14:paraId="63B2E26B"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 xml:space="preserve">Stage II-III </w:t>
            </w:r>
            <w:proofErr w:type="spellStart"/>
            <w:r w:rsidRPr="004737AA">
              <w:rPr>
                <w:rFonts w:ascii="Arial" w:hAnsi="Arial" w:cs="Arial"/>
                <w:sz w:val="16"/>
                <w:szCs w:val="16"/>
                <w:lang w:val="en-US"/>
              </w:rPr>
              <w:t>oesiohageal</w:t>
            </w:r>
            <w:proofErr w:type="spellEnd"/>
            <w:r w:rsidRPr="004737AA">
              <w:rPr>
                <w:rFonts w:ascii="Arial" w:hAnsi="Arial" w:cs="Arial"/>
                <w:sz w:val="16"/>
                <w:szCs w:val="16"/>
                <w:lang w:val="en-US"/>
              </w:rPr>
              <w:t xml:space="preserve"> and </w:t>
            </w:r>
            <w:proofErr w:type="spellStart"/>
            <w:r w:rsidRPr="004737AA">
              <w:rPr>
                <w:rFonts w:ascii="Arial" w:hAnsi="Arial" w:cs="Arial"/>
                <w:sz w:val="16"/>
                <w:szCs w:val="16"/>
                <w:lang w:val="en-US"/>
              </w:rPr>
              <w:t>oesophago</w:t>
            </w:r>
            <w:proofErr w:type="spellEnd"/>
            <w:r w:rsidRPr="004737AA">
              <w:rPr>
                <w:rFonts w:ascii="Arial" w:hAnsi="Arial" w:cs="Arial"/>
                <w:sz w:val="16"/>
                <w:szCs w:val="16"/>
                <w:lang w:val="en-US"/>
              </w:rPr>
              <w:t>-gastric cancers</w:t>
            </w:r>
          </w:p>
        </w:tc>
        <w:tc>
          <w:tcPr>
            <w:tcW w:w="1195" w:type="dxa"/>
          </w:tcPr>
          <w:p w14:paraId="60A506AD"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I</w:t>
            </w:r>
          </w:p>
        </w:tc>
        <w:tc>
          <w:tcPr>
            <w:tcW w:w="483" w:type="dxa"/>
          </w:tcPr>
          <w:p w14:paraId="35FDF297"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16</w:t>
            </w:r>
          </w:p>
        </w:tc>
        <w:tc>
          <w:tcPr>
            <w:tcW w:w="1631" w:type="dxa"/>
          </w:tcPr>
          <w:p w14:paraId="6A50593A"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NIVO 240 mg q2w</w:t>
            </w:r>
          </w:p>
          <w:p w14:paraId="277C0620" w14:textId="588E4F68"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2 cycles before concomitant chemoradiotherapy.</w:t>
            </w:r>
            <w:r>
              <w:rPr>
                <w:rFonts w:ascii="Arial" w:hAnsi="Arial" w:cs="Arial"/>
                <w:sz w:val="16"/>
                <w:szCs w:val="16"/>
                <w:lang w:val="en-US"/>
              </w:rPr>
              <w:t xml:space="preserve"> </w:t>
            </w:r>
            <w:r w:rsidRPr="004737AA">
              <w:rPr>
                <w:rFonts w:ascii="Arial" w:hAnsi="Arial" w:cs="Arial"/>
                <w:sz w:val="16"/>
                <w:szCs w:val="16"/>
                <w:lang w:val="en-US"/>
              </w:rPr>
              <w:t>Week 1, 3, 5 chemoradiotherapy</w:t>
            </w:r>
          </w:p>
        </w:tc>
        <w:tc>
          <w:tcPr>
            <w:tcW w:w="1620" w:type="dxa"/>
          </w:tcPr>
          <w:p w14:paraId="5C03BD5C"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 xml:space="preserve">Concomitant radiotherapy with carboplatin + paclitaxel, followed by </w:t>
            </w:r>
            <w:proofErr w:type="spellStart"/>
            <w:r w:rsidRPr="004737AA">
              <w:rPr>
                <w:rFonts w:ascii="Arial" w:hAnsi="Arial" w:cs="Arial"/>
                <w:sz w:val="16"/>
                <w:szCs w:val="16"/>
                <w:lang w:val="en-US"/>
              </w:rPr>
              <w:t>oesophagectomy</w:t>
            </w:r>
            <w:proofErr w:type="spellEnd"/>
          </w:p>
        </w:tc>
        <w:tc>
          <w:tcPr>
            <w:tcW w:w="1445" w:type="dxa"/>
          </w:tcPr>
          <w:p w14:paraId="1684540E"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G≥3 AEs 2/16</w:t>
            </w:r>
          </w:p>
          <w:p w14:paraId="6D996A8F"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No delays of surgery</w:t>
            </w:r>
          </w:p>
        </w:tc>
        <w:tc>
          <w:tcPr>
            <w:tcW w:w="1159" w:type="dxa"/>
          </w:tcPr>
          <w:p w14:paraId="3199E91C" w14:textId="77777777" w:rsidR="001F2464" w:rsidRPr="004737AA" w:rsidRDefault="001F2464" w:rsidP="00943B80">
            <w:pPr>
              <w:rPr>
                <w:rFonts w:ascii="Arial" w:hAnsi="Arial" w:cs="Arial"/>
                <w:sz w:val="16"/>
                <w:szCs w:val="16"/>
                <w:lang w:val="en-US"/>
              </w:rPr>
            </w:pPr>
            <w:proofErr w:type="spellStart"/>
            <w:r w:rsidRPr="004737AA">
              <w:rPr>
                <w:rFonts w:ascii="Arial" w:hAnsi="Arial" w:cs="Arial"/>
                <w:sz w:val="16"/>
                <w:szCs w:val="16"/>
                <w:lang w:val="en-US"/>
              </w:rPr>
              <w:t>pCR</w:t>
            </w:r>
            <w:proofErr w:type="spellEnd"/>
            <w:r w:rsidRPr="004737AA">
              <w:rPr>
                <w:rFonts w:ascii="Arial" w:hAnsi="Arial" w:cs="Arial"/>
                <w:sz w:val="16"/>
                <w:szCs w:val="16"/>
                <w:lang w:val="en-US"/>
              </w:rPr>
              <w:t xml:space="preserve"> rate 40%</w:t>
            </w:r>
          </w:p>
        </w:tc>
      </w:tr>
      <w:tr w:rsidR="001F2464" w:rsidRPr="004737AA" w14:paraId="0EC8CE09" w14:textId="77777777" w:rsidTr="00E92F86">
        <w:trPr>
          <w:trHeight w:val="996"/>
        </w:trPr>
        <w:tc>
          <w:tcPr>
            <w:tcW w:w="1464" w:type="dxa"/>
          </w:tcPr>
          <w:p w14:paraId="603FE4A4" w14:textId="64FC951C"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fldChar w:fldCharType="begin"/>
            </w:r>
            <w:r w:rsidRPr="004737AA">
              <w:rPr>
                <w:rFonts w:ascii="Arial" w:hAnsi="Arial" w:cs="Arial"/>
                <w:sz w:val="16"/>
                <w:szCs w:val="16"/>
                <w:lang w:val="en-US"/>
              </w:rPr>
              <w:instrText xml:space="preserve"> ADDIN EN.CITE &lt;EndNote&gt;&lt;Cite&gt;&lt;Author&gt;Sloan&lt;/Author&gt;&lt;Year&gt;2018&lt;/Year&gt;&lt;RecNum&gt;2052&lt;/RecNum&gt;&lt;DisplayText&gt;(Sloan, Gilbert et al. 2018)&lt;/DisplayText&gt;&lt;record&gt;&lt;rec-number&gt;2052&lt;/rec-number&gt;&lt;foreign-keys&gt;&lt;key app="EN" db-id="pv5taf9d9x0zd1e22flp9eztxwzfrzd0ze59" timestamp="1570555209"&gt;2052&lt;/key&gt;&lt;/foreign-keys&gt;&lt;ref-type name="Journal Article"&gt;17&lt;/ref-type&gt;&lt;contributors&gt;&lt;authors&gt;&lt;author&gt;Andrew E. Sloan&lt;/author&gt;&lt;author&gt;Mark R. Gilbert&lt;/author&gt;&lt;author&gt;Peixin Zhang&lt;/author&gt;&lt;author&gt;Kenneth D. Aldape&lt;/author&gt;&lt;author&gt;Jing Wu&lt;/author&gt;&lt;author&gt;Lisa R. Rogers&lt;/author&gt;&lt;author&gt;Patrick Y. Wen&lt;/author&gt;&lt;author&gt;Igor J. Barani&lt;/author&gt;&lt;author&gt;Fabio Massaiti Iwamoto&lt;/author&gt;&lt;author&gt;Raju R. Raval&lt;/author&gt;&lt;author&gt;Alfredo Daniel Voloschin&lt;/author&gt;&lt;author&gt;John Frederick De Groot&lt;/author&gt;&lt;author&gt;Minhee Won&lt;/author&gt;&lt;author&gt;Minesh P. Mehta&lt;/author&gt;&lt;/authors&gt;&lt;/contributors&gt;&lt;titles&gt;&lt;title&gt;NRG BN002: Phase I study of checkpoint inhibitors anti-CTLA-4, anti-PD-1, the combination in patients with newly diagnosed glioblastoma&lt;/title&gt;&lt;secondary-title&gt;Journal of Clinical Oncology&lt;/secondary-title&gt;&lt;/titles&gt;&lt;periodical&gt;&lt;full-title&gt;Journal of Clinical Oncology&lt;/full-title&gt;&lt;/periodical&gt;&lt;pages&gt;2053-2053&lt;/pages&gt;&lt;volume&gt;36&lt;/volume&gt;&lt;number&gt;15_suppl&lt;/number&gt;&lt;dates&gt;&lt;year&gt;2018&lt;/year&gt;&lt;/dates&gt;&lt;urls&gt;&lt;related-urls&gt;&lt;url&gt;https://ascopubs.org/doi/abs/10.1200/JCO.2018.36.15_suppl.2053&lt;/url&gt;&lt;/related-urls&gt;&lt;/urls&gt;&lt;electronic-resource-num&gt;10.1200/JCO.2018.36.15_suppl.2053&lt;/electronic-resource-num&gt;&lt;/record&gt;&lt;/Cite&gt;&lt;/EndNote&gt;</w:instrText>
            </w:r>
            <w:r w:rsidRPr="004737AA">
              <w:rPr>
                <w:rFonts w:ascii="Arial" w:hAnsi="Arial" w:cs="Arial"/>
                <w:sz w:val="16"/>
                <w:szCs w:val="16"/>
                <w:lang w:val="en-US"/>
              </w:rPr>
              <w:fldChar w:fldCharType="separate"/>
            </w:r>
            <w:r w:rsidRPr="004737AA">
              <w:rPr>
                <w:rFonts w:ascii="Arial" w:hAnsi="Arial" w:cs="Arial"/>
                <w:sz w:val="16"/>
                <w:szCs w:val="16"/>
                <w:lang w:val="en-US"/>
              </w:rPr>
              <w:t>(Sloan, Gilbert et al. 2018)</w:t>
            </w:r>
            <w:r w:rsidRPr="004737AA">
              <w:rPr>
                <w:rFonts w:ascii="Arial" w:hAnsi="Arial" w:cs="Arial"/>
                <w:sz w:val="16"/>
                <w:szCs w:val="16"/>
                <w:lang w:val="en-US"/>
              </w:rPr>
              <w:fldChar w:fldCharType="end"/>
            </w:r>
            <w:r w:rsidRPr="004737AA">
              <w:rPr>
                <w:rFonts w:ascii="Arial" w:hAnsi="Arial" w:cs="Arial"/>
                <w:sz w:val="16"/>
                <w:szCs w:val="16"/>
                <w:lang w:val="en-US"/>
              </w:rPr>
              <w:t xml:space="preserve"> NCT02311920. </w:t>
            </w:r>
            <w:r w:rsidRPr="004737AA">
              <w:rPr>
                <w:rFonts w:ascii="Arial" w:hAnsi="Arial" w:cs="Arial"/>
                <w:sz w:val="16"/>
                <w:szCs w:val="16"/>
                <w:lang w:val="en-US"/>
              </w:rPr>
              <w:fldChar w:fldCharType="begin"/>
            </w:r>
            <w:r w:rsidR="00571661">
              <w:rPr>
                <w:rFonts w:ascii="Arial" w:hAnsi="Arial" w:cs="Arial"/>
                <w:sz w:val="16"/>
                <w:szCs w:val="16"/>
                <w:lang w:val="en-US"/>
              </w:rPr>
              <w:instrText xml:space="preserve"> ADDIN PAPERS2_CITATIONS &lt;citation&gt;&lt;priority&gt;0&lt;/priority&gt;&lt;uuid&gt;3C8F558A-4691-4D78-8D85-8A48DD2EF8B9&lt;/uuid&gt;&lt;publications&gt;&lt;publication&gt;&lt;subtype&gt;400&lt;/subtype&gt;&lt;title&gt;NRG BN002: Phase I study of checkpoint inhibitors anti-CTLA-4, anti-PD-1, the combination in patients with newly diagnosed glioblastoma.&lt;/title&gt;&lt;url&gt;http://ascopubs.org/doi/10.1200/JCO.2018.36.15_suppl.2053&lt;/url&gt;&lt;volume&gt;36&lt;/volume&gt;&lt;publication_date&gt;99201805201200000000222000&lt;/publication_date&gt;&lt;uuid&gt;53737483-15AE-4E98-BA5B-1572534EE26D&lt;/uuid&gt;&lt;type&gt;400&lt;/type&gt;&lt;number&gt;15_suppl&lt;/number&gt;&lt;doi&gt;10.1200/JCO.2018.36.15_suppl.2053&lt;/doi&gt;&lt;startpage&gt;2053&lt;/startpage&gt;&lt;endpage&gt;2053&lt;/endpage&gt;&lt;bundle&gt;&lt;publication&gt;&lt;title&gt;Journal of Clinical Oncology&lt;/title&gt;&lt;uuid&gt;0AAB5A2B-5E56-4351-A604-BEF47F5E8945&lt;/uuid&gt;&lt;subtype&gt;-100&lt;/subtype&gt;&lt;publisher&gt;American Society of Clinical Oncology&lt;/publisher&gt;&lt;type&gt;-100&lt;/type&gt;&lt;/publication&gt;&lt;/bundle&gt;&lt;authors&gt;&lt;author&gt;&lt;lastName&gt;Sloan&lt;/lastName&gt;&lt;firstName&gt;Andrew&lt;/firstName&gt;&lt;middleNames&gt;E&lt;/middleNames&gt;&lt;/author&gt;&lt;author&gt;&lt;lastName&gt;Gilbert&lt;/lastName&gt;&lt;firstName&gt;Mark&lt;/firstName&gt;&lt;middleNames&gt;R&lt;/middleNames&gt;&lt;/author&gt;&lt;author&gt;&lt;lastName&gt;Zhang&lt;/lastName&gt;&lt;firstName&gt;Peixin&lt;/firstName&gt;&lt;/author&gt;&lt;author&gt;&lt;lastName&gt;Aldape&lt;/lastName&gt;&lt;firstName&gt;Kenneth&lt;/firstName&gt;&lt;middleNames&gt;D&lt;/middleNames&gt;&lt;/author&gt;&lt;author&gt;&lt;lastName&gt;Wu&lt;/lastName&gt;&lt;firstName&gt;Jing&lt;/firstName&gt;&lt;/author&gt;&lt;author&gt;&lt;lastName&gt;Rogers&lt;/lastName&gt;&lt;firstName&gt;Lisa&lt;/firstName&gt;&lt;middleNames&gt;R&lt;/middleNames&gt;&lt;/author&gt;&lt;author&gt;&lt;lastName&gt;Wen&lt;/lastName&gt;&lt;firstName&gt;Patrick&lt;/firstName&gt;&lt;middleNames&gt;Y&lt;/middleNames&gt;&lt;/author&gt;&lt;author&gt;&lt;lastName&gt;Barani&lt;/lastName&gt;&lt;firstName&gt;Igor&lt;/firstName&gt;&lt;middleNames&gt;J&lt;/middleNames&gt;&lt;/author&gt;&lt;author&gt;&lt;lastName&gt;Iwamoto&lt;/lastName&gt;&lt;firstName&gt;Fabio&lt;/firstName&gt;&lt;middleNames&gt;Massaiti&lt;/middleNames&gt;&lt;/author&gt;&lt;author&gt;&lt;lastName&gt;Raval&lt;/lastName&gt;&lt;firstName&gt;Raju&lt;/firstName&gt;&lt;middleNames&gt;R&lt;/middleNames&gt;&lt;/author&gt;&lt;author&gt;&lt;lastName&gt;Voloschin&lt;/lastName&gt;&lt;firstName&gt;Alfredo&lt;/firstName&gt;&lt;middleNames&gt;Daniel&lt;/middleNames&gt;&lt;/author&gt;&lt;author&gt;&lt;lastName&gt;Groot&lt;/lastName&gt;&lt;nonDroppingParticle&gt;De&lt;/nonDroppingParticle&gt;&lt;firstName&gt;John&lt;/firstName&gt;&lt;middleNames&gt;Frederick&lt;/middleNames&gt;&lt;/author&gt;&lt;author&gt;&lt;lastName&gt;Won&lt;/lastName&gt;&lt;firstName&gt;Minhee&lt;/firstName&gt;&lt;/author&gt;&lt;author&gt;&lt;lastName&gt;Mehta&lt;/lastName&gt;&lt;firstName&gt;Minesh&lt;/firstName&gt;&lt;middleNames&gt;P&lt;/middleNames&gt;&lt;/author&gt;&lt;/authors&gt;&lt;/publication&gt;&lt;/publications&gt;&lt;cites&gt;&lt;/cites&gt;&lt;/citation&gt;</w:instrText>
            </w:r>
            <w:r w:rsidRPr="004737AA">
              <w:rPr>
                <w:rFonts w:ascii="Arial" w:hAnsi="Arial" w:cs="Arial"/>
                <w:sz w:val="16"/>
                <w:szCs w:val="16"/>
                <w:lang w:val="en-US"/>
              </w:rPr>
              <w:fldChar w:fldCharType="separate"/>
            </w:r>
            <w:r w:rsidR="00571661">
              <w:rPr>
                <w:rFonts w:ascii="Arial" w:eastAsiaTheme="minorHAnsi" w:hAnsi="Arial" w:cs="Arial"/>
                <w:sz w:val="16"/>
                <w:szCs w:val="16"/>
                <w:vertAlign w:val="superscript"/>
                <w:lang w:eastAsia="en-US"/>
              </w:rPr>
              <w:t>16</w:t>
            </w:r>
            <w:r w:rsidRPr="004737AA">
              <w:rPr>
                <w:rFonts w:ascii="Arial" w:hAnsi="Arial" w:cs="Arial"/>
                <w:sz w:val="16"/>
                <w:szCs w:val="16"/>
                <w:lang w:val="en-US"/>
              </w:rPr>
              <w:fldChar w:fldCharType="end"/>
            </w:r>
          </w:p>
        </w:tc>
        <w:tc>
          <w:tcPr>
            <w:tcW w:w="1399" w:type="dxa"/>
          </w:tcPr>
          <w:p w14:paraId="0E335B32"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GBM</w:t>
            </w:r>
          </w:p>
        </w:tc>
        <w:tc>
          <w:tcPr>
            <w:tcW w:w="1195" w:type="dxa"/>
          </w:tcPr>
          <w:p w14:paraId="633E4B0E"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I,</w:t>
            </w:r>
          </w:p>
          <w:p w14:paraId="67D23346"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6 patients per group, expansion cohort</w:t>
            </w:r>
          </w:p>
        </w:tc>
        <w:tc>
          <w:tcPr>
            <w:tcW w:w="483" w:type="dxa"/>
          </w:tcPr>
          <w:p w14:paraId="0605E072"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32</w:t>
            </w:r>
          </w:p>
        </w:tc>
        <w:tc>
          <w:tcPr>
            <w:tcW w:w="1631" w:type="dxa"/>
          </w:tcPr>
          <w:p w14:paraId="2A802AFD"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w:t>
            </w:r>
            <w:proofErr w:type="spellStart"/>
            <w:r w:rsidRPr="004737AA">
              <w:rPr>
                <w:rFonts w:ascii="Arial" w:hAnsi="Arial" w:cs="Arial"/>
                <w:sz w:val="16"/>
                <w:szCs w:val="16"/>
                <w:lang w:val="en-US"/>
              </w:rPr>
              <w:t>i</w:t>
            </w:r>
            <w:proofErr w:type="spellEnd"/>
            <w:r w:rsidRPr="004737AA">
              <w:rPr>
                <w:rFonts w:ascii="Arial" w:hAnsi="Arial" w:cs="Arial"/>
                <w:sz w:val="16"/>
                <w:szCs w:val="16"/>
                <w:lang w:val="en-US"/>
              </w:rPr>
              <w:t>) NIVO 3 mg/kg</w:t>
            </w:r>
          </w:p>
          <w:p w14:paraId="11FE00E2"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(ii) IPI 3 mg/kg</w:t>
            </w:r>
          </w:p>
          <w:p w14:paraId="587490D4"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 xml:space="preserve">(iii) Combination IPI (1 mg/kg) NIVO (3 mg/kg), start after radical CRT, during maintenance </w:t>
            </w:r>
            <w:proofErr w:type="spellStart"/>
            <w:r w:rsidRPr="004737AA">
              <w:rPr>
                <w:rFonts w:ascii="Arial" w:hAnsi="Arial" w:cs="Arial"/>
                <w:sz w:val="16"/>
                <w:szCs w:val="16"/>
                <w:lang w:val="en-US"/>
              </w:rPr>
              <w:t>temozolamide</w:t>
            </w:r>
            <w:proofErr w:type="spellEnd"/>
          </w:p>
        </w:tc>
        <w:tc>
          <w:tcPr>
            <w:tcW w:w="1620" w:type="dxa"/>
          </w:tcPr>
          <w:p w14:paraId="0AE4EDBC"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Radical chemoradiotherapy</w:t>
            </w:r>
          </w:p>
        </w:tc>
        <w:tc>
          <w:tcPr>
            <w:tcW w:w="1445" w:type="dxa"/>
          </w:tcPr>
          <w:p w14:paraId="0B80FB2D"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16% G4 toxicity</w:t>
            </w:r>
          </w:p>
          <w:p w14:paraId="6E309176"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1/6 DLT in each single-agent arm</w:t>
            </w:r>
          </w:p>
        </w:tc>
        <w:tc>
          <w:tcPr>
            <w:tcW w:w="1159" w:type="dxa"/>
          </w:tcPr>
          <w:p w14:paraId="58494AD6"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Similar survival between arms</w:t>
            </w:r>
          </w:p>
        </w:tc>
      </w:tr>
      <w:tr w:rsidR="001F2464" w:rsidRPr="004737AA" w14:paraId="2CD5F840" w14:textId="77777777" w:rsidTr="00E92F86">
        <w:tc>
          <w:tcPr>
            <w:tcW w:w="1464" w:type="dxa"/>
          </w:tcPr>
          <w:p w14:paraId="4894DE06"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fldChar w:fldCharType="begin"/>
            </w:r>
            <w:r w:rsidRPr="004737AA">
              <w:rPr>
                <w:rFonts w:ascii="Arial" w:hAnsi="Arial" w:cs="Arial"/>
                <w:sz w:val="16"/>
                <w:szCs w:val="16"/>
                <w:lang w:val="en-US"/>
              </w:rPr>
              <w:instrText xml:space="preserve"> ADDIN EN.CITE &lt;EndNote&gt;&lt;Cite&gt;&lt;Author&gt;Hong&lt;/Author&gt;&lt;Year&gt;2019&lt;/Year&gt;&lt;RecNum&gt;2056&lt;/RecNum&gt;&lt;DisplayText&gt;(Hong, Kim et al. 2019)&lt;/DisplayText&gt;&lt;record&gt;&lt;rec-number&gt;2056&lt;/rec-number&gt;&lt;foreign-keys&gt;&lt;key app="EN" db-id="pv5taf9d9x0zd1e22flp9eztxwzfrzd0ze59" timestamp="1570608496"&gt;2056&lt;/key&gt;&lt;/foreign-keys&gt;&lt;ref-type name="Journal Article"&gt;17&lt;/ref-type&gt;&lt;contributors&gt;&lt;authors&gt;&lt;author&gt;Min Hee Hong&lt;/author&gt;&lt;author&gt;HyeRyun Kim&lt;/author&gt;&lt;author&gt;Seong Yong Park&lt;/author&gt;&lt;author&gt;Dae Joon Kim&lt;/author&gt;&lt;author&gt;Chang Geol Lee&lt;/author&gt;&lt;author&gt;Jaeho Cho&lt;/author&gt;&lt;author&gt;Jong Hoon Kim&lt;/author&gt;&lt;author&gt;Hyeong Ryul Kim&lt;/author&gt;&lt;author&gt;Yong-Hee Kim&lt;/author&gt;&lt;author&gt;Sook Ryun Park&lt;/author&gt;&lt;author&gt;Byoung Chul Cho&lt;/author&gt;&lt;/authors&gt;&lt;/contributors&gt;&lt;titles&gt;&lt;title&gt;A phase II trial of preoperative chemoradiotherapy and pembrolizumab for locally advanced esophageal squamous cell carcinoma (ESCC)&lt;/title&gt;&lt;secondary-title&gt;Journal of Clinical Oncology&lt;/secondary-title&gt;&lt;/titles&gt;&lt;periodical&gt;&lt;full-title&gt;Journal of Clinical Oncology&lt;/full-title&gt;&lt;/periodical&gt;&lt;pages&gt;4027-4027&lt;/pages&gt;&lt;volume&gt;37&lt;/volume&gt;&lt;number&gt;15_suppl&lt;/number&gt;&lt;keywords&gt;&lt;keyword&gt;283-424-6846-271-2644,261-566-148-2649-9136,261-566-148-440,261-492-5651-2790,261-492-574,613-4678-146-2669,261-492-2769&lt;/keyword&gt;&lt;/keywords&gt;&lt;dates&gt;&lt;year&gt;2019&lt;/year&gt;&lt;/dates&gt;&lt;urls&gt;&lt;related-urls&gt;&lt;url&gt;https://ascopubs.org/doi/abs/10.1200/JCO.2019.37.15_suppl.4027&lt;/url&gt;&lt;/related-urls&gt;&lt;/urls&gt;&lt;electronic-resource-num&gt;10.1200/JCO.2019.37.15_suppl.4027&lt;/electronic-resource-num&gt;&lt;/record&gt;&lt;/Cite&gt;&lt;/EndNote&gt;</w:instrText>
            </w:r>
            <w:r w:rsidRPr="004737AA">
              <w:rPr>
                <w:rFonts w:ascii="Arial" w:hAnsi="Arial" w:cs="Arial"/>
                <w:sz w:val="16"/>
                <w:szCs w:val="16"/>
                <w:lang w:val="en-US"/>
              </w:rPr>
              <w:fldChar w:fldCharType="separate"/>
            </w:r>
            <w:r w:rsidRPr="004737AA">
              <w:rPr>
                <w:rFonts w:ascii="Arial" w:hAnsi="Arial" w:cs="Arial"/>
                <w:sz w:val="16"/>
                <w:szCs w:val="16"/>
                <w:lang w:val="en-US"/>
              </w:rPr>
              <w:t>(Hong, Kim et al. 2019)</w:t>
            </w:r>
            <w:r w:rsidRPr="004737AA">
              <w:rPr>
                <w:rFonts w:ascii="Arial" w:hAnsi="Arial" w:cs="Arial"/>
                <w:sz w:val="16"/>
                <w:szCs w:val="16"/>
                <w:lang w:val="en-US"/>
              </w:rPr>
              <w:fldChar w:fldCharType="end"/>
            </w:r>
          </w:p>
          <w:p w14:paraId="12167336" w14:textId="70603D21"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 xml:space="preserve">NCT02844075. </w:t>
            </w:r>
            <w:r w:rsidRPr="004737AA">
              <w:rPr>
                <w:rFonts w:ascii="Arial" w:hAnsi="Arial" w:cs="Arial"/>
                <w:sz w:val="16"/>
                <w:szCs w:val="16"/>
                <w:lang w:val="en-US"/>
              </w:rPr>
              <w:fldChar w:fldCharType="begin"/>
            </w:r>
            <w:r w:rsidR="00571661">
              <w:rPr>
                <w:rFonts w:ascii="Arial" w:hAnsi="Arial" w:cs="Arial"/>
                <w:sz w:val="16"/>
                <w:szCs w:val="16"/>
                <w:lang w:val="en-US"/>
              </w:rPr>
              <w:instrText xml:space="preserve"> ADDIN PAPERS2_CITATIONS &lt;citation&gt;&lt;priority&gt;0&lt;/priority&gt;&lt;uuid&gt;B05647F1-1DDA-4A88-8969-706AF04DD714&lt;/uuid&gt;&lt;publications&gt;&lt;publication&gt;&lt;subtype&gt;400&lt;/subtype&gt;&lt;publisher&gt;American Society of Clinical Oncology&lt;/publisher&gt;&lt;title&gt;A phase II trial of preoperative chemoradiotherapy and pembrolizumab for locally advanced esophageal squamous cell carcinoma (ESCC).&lt;/title&gt;&lt;url&gt;https://ascopubs.org/doi/10.1200/JCO.2019.37.15_suppl.4027&lt;/url&gt;&lt;volume&gt;37&lt;/volume&gt;&lt;publication_date&gt;99201905261200000000222000&lt;/publication_date&gt;&lt;uuid&gt;B731BE5B-D7DE-4846-B91D-9383D4230787&lt;/uuid&gt;&lt;type&gt;400&lt;/type&gt;&lt;number&gt;15_suppl&lt;/number&gt;&lt;doi&gt;10.1200/JCO.2019.37.15_suppl.4027&lt;/doi&gt;&lt;startpage&gt;4027&lt;/startpage&gt;&lt;endpage&gt;4027&lt;/endpage&gt;&lt;bundle&gt;&lt;publication&gt;&lt;title&gt;Journal of Clinical Oncology&lt;/title&gt;&lt;uuid&gt;0AAB5A2B-5E56-4351-A604-BEF47F5E8945&lt;/uuid&gt;&lt;subtype&gt;-100&lt;/subtype&gt;&lt;publisher&gt;American Society of Clinical Oncology&lt;/publisher&gt;&lt;type&gt;-100&lt;/type&gt;&lt;/publication&gt;&lt;/bundle&gt;&lt;authors&gt;&lt;author&gt;&lt;lastName&gt;Hong&lt;/lastName&gt;&lt;firstName&gt;Min&lt;/firstName&gt;&lt;middleNames&gt;Hee&lt;/middleNames&gt;&lt;/author&gt;&lt;author&gt;&lt;lastName&gt;Kim&lt;/lastName&gt;&lt;firstName&gt;HyeRyun&lt;/firstName&gt;&lt;/author&gt;&lt;author&gt;&lt;lastName&gt;Park&lt;/lastName&gt;&lt;firstName&gt;Seong&lt;/firstName&gt;&lt;middleNames&gt;Yong&lt;/middleNames&gt;&lt;/author&gt;&lt;author&gt;&lt;lastName&gt;Kim&lt;/lastName&gt;&lt;firstName&gt;Dae&lt;/firstName&gt;&lt;middleNames&gt;Joon&lt;/middleNames&gt;&lt;/author&gt;&lt;author&gt;&lt;lastName&gt;Lee&lt;/lastName&gt;&lt;firstName&gt;Chang&lt;/firstName&gt;&lt;middleNames&gt;Geol&lt;/middleNames&gt;&lt;/author&gt;&lt;author&gt;&lt;lastName&gt;Cho&lt;/lastName&gt;&lt;firstName&gt;Jaeho&lt;/firstName&gt;&lt;/author&gt;&lt;author&gt;&lt;lastName&gt;Kim&lt;/lastName&gt;&lt;firstName&gt;Jong&lt;/firstName&gt;&lt;middleNames&gt;Hoon&lt;/middleNames&gt;&lt;/author&gt;&lt;author&gt;&lt;lastName&gt;Kim&lt;/lastName&gt;&lt;firstName&gt;Hyeong&lt;/firstName&gt;&lt;middleNames&gt;Ryul&lt;/middleNames&gt;&lt;/author&gt;&lt;author&gt;&lt;lastName&gt;Kim&lt;/lastName&gt;&lt;firstName&gt;Yong-Hee&lt;/firstName&gt;&lt;/author&gt;&lt;author&gt;&lt;lastName&gt;Park&lt;/lastName&gt;&lt;firstName&gt;Sook&lt;/firstName&gt;&lt;middleNames&gt;Ryun&lt;/middleNames&gt;&lt;/author&gt;&lt;author&gt;&lt;lastName&gt;Cho&lt;/lastName&gt;&lt;firstName&gt;Byoung&lt;/firstName&gt;&lt;middleNames&gt;Chul&lt;/middleNames&gt;&lt;/author&gt;&lt;/authors&gt;&lt;/publication&gt;&lt;/publications&gt;&lt;cites&gt;&lt;/cites&gt;&lt;/citation&gt;</w:instrText>
            </w:r>
            <w:r w:rsidRPr="004737AA">
              <w:rPr>
                <w:rFonts w:ascii="Arial" w:hAnsi="Arial" w:cs="Arial"/>
                <w:sz w:val="16"/>
                <w:szCs w:val="16"/>
                <w:lang w:val="en-US"/>
              </w:rPr>
              <w:fldChar w:fldCharType="separate"/>
            </w:r>
            <w:r w:rsidR="00571661">
              <w:rPr>
                <w:rFonts w:ascii="Arial" w:eastAsiaTheme="minorHAnsi" w:hAnsi="Arial" w:cs="Arial"/>
                <w:sz w:val="16"/>
                <w:szCs w:val="16"/>
                <w:vertAlign w:val="superscript"/>
                <w:lang w:eastAsia="en-US"/>
              </w:rPr>
              <w:t>17</w:t>
            </w:r>
            <w:r w:rsidRPr="004737AA">
              <w:rPr>
                <w:rFonts w:ascii="Arial" w:hAnsi="Arial" w:cs="Arial"/>
                <w:sz w:val="16"/>
                <w:szCs w:val="16"/>
                <w:lang w:val="en-US"/>
              </w:rPr>
              <w:fldChar w:fldCharType="end"/>
            </w:r>
          </w:p>
        </w:tc>
        <w:tc>
          <w:tcPr>
            <w:tcW w:w="1399" w:type="dxa"/>
          </w:tcPr>
          <w:p w14:paraId="024E88BB"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 xml:space="preserve">Stage </w:t>
            </w:r>
            <w:proofErr w:type="spellStart"/>
            <w:r w:rsidRPr="004737AA">
              <w:rPr>
                <w:rFonts w:ascii="Arial" w:hAnsi="Arial" w:cs="Arial"/>
                <w:sz w:val="16"/>
                <w:szCs w:val="16"/>
                <w:lang w:val="en-US"/>
              </w:rPr>
              <w:t>Ib</w:t>
            </w:r>
            <w:proofErr w:type="spellEnd"/>
            <w:r w:rsidRPr="004737AA">
              <w:rPr>
                <w:rFonts w:ascii="Arial" w:hAnsi="Arial" w:cs="Arial"/>
                <w:sz w:val="16"/>
                <w:szCs w:val="16"/>
                <w:lang w:val="en-US"/>
              </w:rPr>
              <w:t xml:space="preserve">-III </w:t>
            </w:r>
            <w:proofErr w:type="spellStart"/>
            <w:r w:rsidRPr="004737AA">
              <w:rPr>
                <w:rFonts w:ascii="Arial" w:hAnsi="Arial" w:cs="Arial"/>
                <w:sz w:val="16"/>
                <w:szCs w:val="16"/>
                <w:lang w:val="en-US"/>
              </w:rPr>
              <w:t>oesophageal</w:t>
            </w:r>
            <w:proofErr w:type="spellEnd"/>
            <w:r w:rsidRPr="004737AA">
              <w:rPr>
                <w:rFonts w:ascii="Arial" w:hAnsi="Arial" w:cs="Arial"/>
                <w:sz w:val="16"/>
                <w:szCs w:val="16"/>
                <w:lang w:val="en-US"/>
              </w:rPr>
              <w:t xml:space="preserve"> squamous cell carcinoma</w:t>
            </w:r>
          </w:p>
        </w:tc>
        <w:tc>
          <w:tcPr>
            <w:tcW w:w="1195" w:type="dxa"/>
          </w:tcPr>
          <w:p w14:paraId="19E0248F"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II,</w:t>
            </w:r>
          </w:p>
          <w:p w14:paraId="46E74563"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Single arm</w:t>
            </w:r>
          </w:p>
        </w:tc>
        <w:tc>
          <w:tcPr>
            <w:tcW w:w="483" w:type="dxa"/>
          </w:tcPr>
          <w:p w14:paraId="315DC3BA"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28</w:t>
            </w:r>
          </w:p>
        </w:tc>
        <w:tc>
          <w:tcPr>
            <w:tcW w:w="1631" w:type="dxa"/>
          </w:tcPr>
          <w:p w14:paraId="752A8B76" w14:textId="66891B6D"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PEMBRO 200 mg q3w for 5 weeks concomitant with CRT.</w:t>
            </w:r>
            <w:r>
              <w:rPr>
                <w:rFonts w:ascii="Arial" w:hAnsi="Arial" w:cs="Arial"/>
                <w:sz w:val="16"/>
                <w:szCs w:val="16"/>
                <w:lang w:val="en-US"/>
              </w:rPr>
              <w:t xml:space="preserve"> </w:t>
            </w:r>
            <w:r w:rsidRPr="004737AA">
              <w:rPr>
                <w:rFonts w:ascii="Arial" w:hAnsi="Arial" w:cs="Arial"/>
                <w:sz w:val="16"/>
                <w:szCs w:val="16"/>
                <w:lang w:val="en-US"/>
              </w:rPr>
              <w:t>After surgery, 2 years’ PEMBRO</w:t>
            </w:r>
          </w:p>
        </w:tc>
        <w:tc>
          <w:tcPr>
            <w:tcW w:w="1620" w:type="dxa"/>
          </w:tcPr>
          <w:p w14:paraId="7C352659"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 xml:space="preserve">Radical chemoradiotherapy 44.1 </w:t>
            </w:r>
            <w:proofErr w:type="spellStart"/>
            <w:r w:rsidRPr="004737AA">
              <w:rPr>
                <w:rFonts w:ascii="Arial" w:hAnsi="Arial" w:cs="Arial"/>
                <w:sz w:val="16"/>
                <w:szCs w:val="16"/>
                <w:lang w:val="en-US"/>
              </w:rPr>
              <w:t>Gy</w:t>
            </w:r>
            <w:proofErr w:type="spellEnd"/>
            <w:r w:rsidRPr="004737AA">
              <w:rPr>
                <w:rFonts w:ascii="Arial" w:hAnsi="Arial" w:cs="Arial"/>
                <w:sz w:val="16"/>
                <w:szCs w:val="16"/>
                <w:lang w:val="en-US"/>
              </w:rPr>
              <w:t xml:space="preserve"> /21f with weekly carboplatin and paclitaxel, followed by surgery</w:t>
            </w:r>
          </w:p>
        </w:tc>
        <w:tc>
          <w:tcPr>
            <w:tcW w:w="1445" w:type="dxa"/>
          </w:tcPr>
          <w:p w14:paraId="1E0D2789"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26/28 received surgery</w:t>
            </w:r>
          </w:p>
          <w:p w14:paraId="79B26857"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 xml:space="preserve">3 deaths: </w:t>
            </w:r>
            <w:proofErr w:type="spellStart"/>
            <w:r w:rsidRPr="004737AA">
              <w:rPr>
                <w:rFonts w:ascii="Arial" w:hAnsi="Arial" w:cs="Arial"/>
                <w:sz w:val="16"/>
                <w:szCs w:val="16"/>
                <w:lang w:val="en-US"/>
              </w:rPr>
              <w:t>haematemesis</w:t>
            </w:r>
            <w:proofErr w:type="spellEnd"/>
            <w:r w:rsidRPr="004737AA">
              <w:rPr>
                <w:rFonts w:ascii="Arial" w:hAnsi="Arial" w:cs="Arial"/>
                <w:sz w:val="16"/>
                <w:szCs w:val="16"/>
                <w:lang w:val="en-US"/>
              </w:rPr>
              <w:t xml:space="preserve"> (1), acute lung injury (2)</w:t>
            </w:r>
          </w:p>
          <w:p w14:paraId="4C59CCF0"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50% neutropenia, 31% liver enzyme elevation, not graded</w:t>
            </w:r>
          </w:p>
        </w:tc>
        <w:tc>
          <w:tcPr>
            <w:tcW w:w="1159" w:type="dxa"/>
          </w:tcPr>
          <w:p w14:paraId="2C17EC6E"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 xml:space="preserve">46.1% </w:t>
            </w:r>
            <w:proofErr w:type="spellStart"/>
            <w:r w:rsidRPr="004737AA">
              <w:rPr>
                <w:rFonts w:ascii="Arial" w:hAnsi="Arial" w:cs="Arial"/>
                <w:sz w:val="16"/>
                <w:szCs w:val="16"/>
                <w:lang w:val="en-US"/>
              </w:rPr>
              <w:t>pCR</w:t>
            </w:r>
            <w:proofErr w:type="spellEnd"/>
            <w:r w:rsidRPr="004737AA">
              <w:rPr>
                <w:rFonts w:ascii="Arial" w:hAnsi="Arial" w:cs="Arial"/>
                <w:sz w:val="16"/>
                <w:szCs w:val="16"/>
                <w:lang w:val="en-US"/>
              </w:rPr>
              <w:t xml:space="preserve"> in those who had surgery. </w:t>
            </w:r>
            <w:proofErr w:type="gramStart"/>
            <w:r w:rsidRPr="004737AA">
              <w:rPr>
                <w:rFonts w:ascii="Arial" w:hAnsi="Arial" w:cs="Arial"/>
                <w:sz w:val="16"/>
                <w:szCs w:val="16"/>
                <w:lang w:val="en-US"/>
              </w:rPr>
              <w:t>12 month</w:t>
            </w:r>
            <w:proofErr w:type="gramEnd"/>
            <w:r w:rsidRPr="004737AA">
              <w:rPr>
                <w:rFonts w:ascii="Arial" w:hAnsi="Arial" w:cs="Arial"/>
                <w:sz w:val="16"/>
                <w:szCs w:val="16"/>
                <w:lang w:val="en-US"/>
              </w:rPr>
              <w:t xml:space="preserve"> OS: 82.1%</w:t>
            </w:r>
          </w:p>
        </w:tc>
      </w:tr>
      <w:tr w:rsidR="001F2464" w:rsidRPr="004737AA" w14:paraId="674A6798" w14:textId="77777777" w:rsidTr="00E92F86">
        <w:tc>
          <w:tcPr>
            <w:tcW w:w="1464" w:type="dxa"/>
          </w:tcPr>
          <w:p w14:paraId="27A1833F"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fldChar w:fldCharType="begin"/>
            </w:r>
            <w:r w:rsidRPr="004737AA">
              <w:rPr>
                <w:rFonts w:ascii="Arial" w:hAnsi="Arial" w:cs="Arial"/>
                <w:sz w:val="16"/>
                <w:szCs w:val="16"/>
                <w:lang w:val="en-US"/>
              </w:rPr>
              <w:instrText xml:space="preserve"> ADDIN EN.CITE &lt;EndNote&gt;&lt;Cite&gt;&lt;Author&gt;Jabbour&lt;/Author&gt;&lt;Year&gt;2019&lt;/Year&gt;&lt;RecNum&gt;2057&lt;/RecNum&gt;&lt;DisplayText&gt;(Jabbour, Berman et al. 2019)&lt;/DisplayText&gt;&lt;record&gt;&lt;rec-number&gt;2057&lt;/rec-number&gt;&lt;foreign-keys&gt;&lt;key app="EN" db-id="pv5taf9d9x0zd1e22flp9eztxwzfrzd0ze59" timestamp="1570608990"&gt;2057&lt;/key&gt;&lt;/foreign-keys&gt;&lt;ref-type name="Journal Article"&gt;17&lt;/ref-type&gt;&lt;contributors&gt;&lt;authors&gt;&lt;author&gt;Salma K. Jabbour&lt;/author&gt;&lt;author&gt;Abigail T. Berman&lt;/author&gt;&lt;author&gt;Roy H. Decker&lt;/author&gt;&lt;author&gt;Yong Lin&lt;/author&gt;&lt;author&gt;Steven J. Feigenberg&lt;/author&gt;&lt;author&gt;Scott N. Gettinger&lt;/author&gt;&lt;author&gt;Charu Aggarwal&lt;/author&gt;&lt;author&gt;Corey J. Langer&lt;/author&gt;&lt;author&gt;Charles B. Simone&lt;/author&gt;&lt;author&gt;Jeffrey D. Bradley&lt;/author&gt;&lt;author&gt;Joseph Aisner&lt;/author&gt;&lt;author&gt;Jyoti Malhotra&lt;/author&gt;&lt;/authors&gt;&lt;/contributors&gt;&lt;titles&gt;&lt;title&gt;Prospective phase I multi-institutional trial of PD-1 blockade with pembrolizumab during concurrent chemoradiation for locally advanced, unresectable non-small cell lung cancer&lt;/title&gt;&lt;secondary-title&gt;Journal of Clinical Oncology&lt;/secondary-title&gt;&lt;/titles&gt;&lt;periodical&gt;&lt;full-title&gt;Journal of Clinical Oncology&lt;/full-title&gt;&lt;/periodical&gt;&lt;pages&gt;8511-8511&lt;/pages&gt;&lt;volume&gt;37&lt;/volume&gt;&lt;number&gt;15_suppl&lt;/number&gt;&lt;keywords&gt;&lt;keyword&gt;283-197-481,281-318-430,613-615-646-2548-6275,261-566-148-440-7316,261-492-199-2823-314,613-225-2577-2526,261-492-199-2823-7422&lt;/keyword&gt;&lt;/keywords&gt;&lt;dates&gt;&lt;year&gt;2019&lt;/year&gt;&lt;/dates&gt;&lt;urls&gt;&lt;related-urls&gt;&lt;url&gt;https://ascopubs.org/doi/abs/10.1200/JCO.2019.37.15_suppl.8511&lt;/url&gt;&lt;/related-urls&gt;&lt;/urls&gt;&lt;electronic-resource-num&gt;10.1200/JCO.2019.37.15_suppl.8511&lt;/electronic-resource-num&gt;&lt;/record&gt;&lt;/Cite&gt;&lt;/EndNote&gt;</w:instrText>
            </w:r>
            <w:r w:rsidRPr="004737AA">
              <w:rPr>
                <w:rFonts w:ascii="Arial" w:hAnsi="Arial" w:cs="Arial"/>
                <w:sz w:val="16"/>
                <w:szCs w:val="16"/>
                <w:lang w:val="en-US"/>
              </w:rPr>
              <w:fldChar w:fldCharType="separate"/>
            </w:r>
            <w:r w:rsidRPr="004737AA">
              <w:rPr>
                <w:rFonts w:ascii="Arial" w:hAnsi="Arial" w:cs="Arial"/>
                <w:sz w:val="16"/>
                <w:szCs w:val="16"/>
                <w:lang w:val="en-US"/>
              </w:rPr>
              <w:t>(</w:t>
            </w:r>
            <w:proofErr w:type="spellStart"/>
            <w:r w:rsidRPr="004737AA">
              <w:rPr>
                <w:rFonts w:ascii="Arial" w:hAnsi="Arial" w:cs="Arial"/>
                <w:sz w:val="16"/>
                <w:szCs w:val="16"/>
                <w:lang w:val="en-US"/>
              </w:rPr>
              <w:t>Jabbour</w:t>
            </w:r>
            <w:proofErr w:type="spellEnd"/>
            <w:r w:rsidRPr="004737AA">
              <w:rPr>
                <w:rFonts w:ascii="Arial" w:hAnsi="Arial" w:cs="Arial"/>
                <w:sz w:val="16"/>
                <w:szCs w:val="16"/>
                <w:lang w:val="en-US"/>
              </w:rPr>
              <w:t>, Berman et al. 2019)</w:t>
            </w:r>
            <w:r w:rsidRPr="004737AA">
              <w:rPr>
                <w:rFonts w:ascii="Arial" w:hAnsi="Arial" w:cs="Arial"/>
                <w:sz w:val="16"/>
                <w:szCs w:val="16"/>
                <w:lang w:val="en-US"/>
              </w:rPr>
              <w:fldChar w:fldCharType="end"/>
            </w:r>
          </w:p>
          <w:p w14:paraId="7A34D31D" w14:textId="0CA28A2A"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 xml:space="preserve">NCT02621398. </w:t>
            </w:r>
            <w:r w:rsidRPr="004737AA">
              <w:rPr>
                <w:rFonts w:ascii="Arial" w:hAnsi="Arial" w:cs="Arial"/>
                <w:sz w:val="16"/>
                <w:szCs w:val="16"/>
                <w:lang w:val="en-US"/>
              </w:rPr>
              <w:fldChar w:fldCharType="begin"/>
            </w:r>
            <w:r w:rsidR="00571661">
              <w:rPr>
                <w:rFonts w:ascii="Arial" w:hAnsi="Arial" w:cs="Arial"/>
                <w:sz w:val="16"/>
                <w:szCs w:val="16"/>
                <w:lang w:val="en-US"/>
              </w:rPr>
              <w:instrText xml:space="preserve"> ADDIN PAPERS2_CITATIONS &lt;citation&gt;&lt;priority&gt;0&lt;/priority&gt;&lt;uuid&gt;46CE7565-5F52-4113-A206-C76919045319&lt;/uuid&gt;&lt;publications&gt;&lt;publication&gt;&lt;subtype&gt;400&lt;/subtype&gt;&lt;publisher&gt;American Society of Clinical Oncology&lt;/publisher&gt;&lt;title&gt;Prospective phase I multi-institutional trial of PD-1 blockade with pembrolizumab during concurrent chemoradiation for locally advanced, unresectable non-small cell lung cancer.&lt;/title&gt;&lt;url&gt;https://ascopubs.org/doi/abs/10.1200/JCO.2019.37.15_suppl.8511&lt;/url&gt;&lt;publication_date&gt;99201905261200000000222000&lt;/publication_date&gt;&lt;uuid&gt;BEBE4A1A-3321-4C8F-9102-94173B7A23F6&lt;/uuid&gt;&lt;type&gt;400&lt;/type&gt;&lt;doi&gt;10.1200/JCO.2019.37.issue-15_suppl;requestedJournal:journal:jco;wgroup:string:Publication&lt;/doi&gt;&lt;bundle&gt;&lt;publication&gt;&lt;title&gt;Journal of Clinical Oncology&lt;/title&gt;&lt;uuid&gt;0AAB5A2B-5E56-4351-A604-BEF47F5E8945&lt;/uuid&gt;&lt;subtype&gt;-100&lt;/subtype&gt;&lt;publisher&gt;American Society of Clinical Oncology&lt;/publisher&gt;&lt;type&gt;-100&lt;/type&gt;&lt;/publication&gt;&lt;/bundle&gt;&lt;authors&gt;&lt;author&gt;&lt;lastName&gt;Jabbour&lt;/lastName&gt;&lt;firstName&gt;Salma&lt;/firstName&gt;&lt;middleNames&gt;K&lt;/middleNames&gt;&lt;/author&gt;&lt;author&gt;&lt;lastName&gt;Berman&lt;/lastName&gt;&lt;firstName&gt;Abigail&lt;/firstName&gt;&lt;middleNames&gt;T&lt;/middleNames&gt;&lt;/author&gt;&lt;author&gt;&lt;lastName&gt;Decker&lt;/lastName&gt;&lt;firstName&gt;Roy&lt;/firstName&gt;&lt;middleNames&gt;H&lt;/middleNames&gt;&lt;/author&gt;&lt;author&gt;&lt;lastName&gt;Lin&lt;/lastName&gt;&lt;firstName&gt;Yong&lt;/firstName&gt;&lt;/author&gt;&lt;author&gt;&lt;lastName&gt;Feigenberg&lt;/lastName&gt;&lt;firstName&gt;Steven&lt;/firstName&gt;&lt;middleNames&gt;J&lt;/middleNames&gt;&lt;/author&gt;&lt;author&gt;&lt;lastName&gt;Gettinger&lt;/lastName&gt;&lt;firstName&gt;Scott&lt;/firstName&gt;&lt;middleNames&gt;N&lt;/middleNames&gt;&lt;/author&gt;&lt;author&gt;&lt;lastName&gt;Aggarwal&lt;/lastName&gt;&lt;firstName&gt;Charu&lt;/firstName&gt;&lt;/author&gt;&lt;author&gt;&lt;lastName&gt;Langer&lt;/lastName&gt;&lt;firstName&gt;Corey&lt;/firstName&gt;&lt;middleNames&gt;J&lt;/middleNames&gt;&lt;/author&gt;&lt;author&gt;&lt;lastName&gt;Simone&lt;/lastName&gt;&lt;firstName&gt;Charles&lt;/firstName&gt;&lt;middleNames&gt;B&lt;/middleNames&gt;&lt;/author&gt;&lt;author&gt;&lt;lastName&gt;Bradley&lt;/lastName&gt;&lt;firstName&gt;Jeffrey&lt;/firstName&gt;&lt;middleNames&gt;D&lt;/middleNames&gt;&lt;/author&gt;&lt;author&gt;&lt;lastName&gt;Aisner&lt;/lastName&gt;&lt;firstName&gt;Joseph&lt;/firstName&gt;&lt;/author&gt;&lt;author&gt;&lt;lastName&gt;Malhotra&lt;/lastName&gt;&lt;firstName&gt;Jyoti&lt;/firstName&gt;&lt;/author&gt;&lt;/authors&gt;&lt;/publication&gt;&lt;/publications&gt;&lt;cites&gt;&lt;/cites&gt;&lt;/citation&gt;</w:instrText>
            </w:r>
            <w:r w:rsidRPr="004737AA">
              <w:rPr>
                <w:rFonts w:ascii="Arial" w:hAnsi="Arial" w:cs="Arial"/>
                <w:sz w:val="16"/>
                <w:szCs w:val="16"/>
                <w:lang w:val="en-US"/>
              </w:rPr>
              <w:fldChar w:fldCharType="separate"/>
            </w:r>
            <w:r w:rsidR="00571661">
              <w:rPr>
                <w:rFonts w:ascii="Arial" w:eastAsiaTheme="minorHAnsi" w:hAnsi="Arial" w:cs="Arial"/>
                <w:sz w:val="16"/>
                <w:szCs w:val="16"/>
                <w:vertAlign w:val="superscript"/>
                <w:lang w:eastAsia="en-US"/>
              </w:rPr>
              <w:t>18</w:t>
            </w:r>
            <w:r w:rsidRPr="004737AA">
              <w:rPr>
                <w:rFonts w:ascii="Arial" w:hAnsi="Arial" w:cs="Arial"/>
                <w:sz w:val="16"/>
                <w:szCs w:val="16"/>
                <w:lang w:val="en-US"/>
              </w:rPr>
              <w:fldChar w:fldCharType="end"/>
            </w:r>
          </w:p>
        </w:tc>
        <w:tc>
          <w:tcPr>
            <w:tcW w:w="1399" w:type="dxa"/>
          </w:tcPr>
          <w:p w14:paraId="5793E776"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Locally-advanced NSCLC (stage III)</w:t>
            </w:r>
          </w:p>
        </w:tc>
        <w:tc>
          <w:tcPr>
            <w:tcW w:w="1195" w:type="dxa"/>
          </w:tcPr>
          <w:p w14:paraId="6023714F"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 xml:space="preserve">I, </w:t>
            </w:r>
          </w:p>
          <w:p w14:paraId="4ABEBC90"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3+3</w:t>
            </w:r>
          </w:p>
        </w:tc>
        <w:tc>
          <w:tcPr>
            <w:tcW w:w="483" w:type="dxa"/>
          </w:tcPr>
          <w:p w14:paraId="1254CA7D"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23</w:t>
            </w:r>
          </w:p>
        </w:tc>
        <w:tc>
          <w:tcPr>
            <w:tcW w:w="1631" w:type="dxa"/>
          </w:tcPr>
          <w:p w14:paraId="59E8DFA5" w14:textId="34EE0BDA"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PEMBRO 100-200 mg. Initial cohorts: started post-CRT, later cohorts: concomitant with CRT.</w:t>
            </w:r>
            <w:r>
              <w:rPr>
                <w:rFonts w:ascii="Arial" w:hAnsi="Arial" w:cs="Arial"/>
                <w:sz w:val="16"/>
                <w:szCs w:val="16"/>
                <w:lang w:val="en-US"/>
              </w:rPr>
              <w:t xml:space="preserve"> </w:t>
            </w:r>
            <w:r w:rsidRPr="004737AA">
              <w:rPr>
                <w:rFonts w:ascii="Arial" w:hAnsi="Arial" w:cs="Arial"/>
                <w:sz w:val="16"/>
                <w:szCs w:val="16"/>
                <w:lang w:val="en-US"/>
              </w:rPr>
              <w:t>Q3w up to 18 cycles</w:t>
            </w:r>
          </w:p>
        </w:tc>
        <w:tc>
          <w:tcPr>
            <w:tcW w:w="1620" w:type="dxa"/>
          </w:tcPr>
          <w:p w14:paraId="55D8ACA9"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 xml:space="preserve">Radical CRT 60 </w:t>
            </w:r>
            <w:proofErr w:type="spellStart"/>
            <w:r w:rsidRPr="004737AA">
              <w:rPr>
                <w:rFonts w:ascii="Arial" w:hAnsi="Arial" w:cs="Arial"/>
                <w:sz w:val="16"/>
                <w:szCs w:val="16"/>
                <w:lang w:val="en-US"/>
              </w:rPr>
              <w:t>Gy</w:t>
            </w:r>
            <w:proofErr w:type="spellEnd"/>
            <w:r w:rsidRPr="004737AA">
              <w:rPr>
                <w:rFonts w:ascii="Arial" w:hAnsi="Arial" w:cs="Arial"/>
                <w:sz w:val="16"/>
                <w:szCs w:val="16"/>
                <w:lang w:val="en-US"/>
              </w:rPr>
              <w:t xml:space="preserve"> /30f with concomitant weekly carboplatin and paclitaxel</w:t>
            </w:r>
          </w:p>
        </w:tc>
        <w:tc>
          <w:tcPr>
            <w:tcW w:w="1445" w:type="dxa"/>
          </w:tcPr>
          <w:p w14:paraId="7464A290"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No DLT (G4 pneumonitis within 21d of first dose).</w:t>
            </w:r>
          </w:p>
          <w:p w14:paraId="53BD5FFA" w14:textId="2B496936"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G≥3</w:t>
            </w:r>
            <w:r>
              <w:rPr>
                <w:rFonts w:ascii="Arial" w:hAnsi="Arial" w:cs="Arial"/>
                <w:sz w:val="16"/>
                <w:szCs w:val="16"/>
                <w:lang w:val="en-US"/>
              </w:rPr>
              <w:t xml:space="preserve"> </w:t>
            </w:r>
            <w:proofErr w:type="spellStart"/>
            <w:r w:rsidRPr="004737AA">
              <w:rPr>
                <w:rFonts w:ascii="Arial" w:hAnsi="Arial" w:cs="Arial"/>
                <w:sz w:val="16"/>
                <w:szCs w:val="16"/>
                <w:lang w:val="en-US"/>
              </w:rPr>
              <w:t>irAE</w:t>
            </w:r>
            <w:proofErr w:type="spellEnd"/>
            <w:r w:rsidRPr="004737AA">
              <w:rPr>
                <w:rFonts w:ascii="Arial" w:hAnsi="Arial" w:cs="Arial"/>
                <w:sz w:val="16"/>
                <w:szCs w:val="16"/>
                <w:lang w:val="en-US"/>
              </w:rPr>
              <w:t>: 4/23 (18%). 1 G5 pneumonitis, 1 G3.</w:t>
            </w:r>
          </w:p>
        </w:tc>
        <w:tc>
          <w:tcPr>
            <w:tcW w:w="1159" w:type="dxa"/>
          </w:tcPr>
          <w:p w14:paraId="2317E8CB"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 xml:space="preserve">Median PFS for those who received ≥2 doses PEMBRO: 20.3 </w:t>
            </w:r>
            <w:proofErr w:type="spellStart"/>
            <w:r w:rsidRPr="004737AA">
              <w:rPr>
                <w:rFonts w:ascii="Arial" w:hAnsi="Arial" w:cs="Arial"/>
                <w:sz w:val="16"/>
                <w:szCs w:val="16"/>
                <w:lang w:val="en-US"/>
              </w:rPr>
              <w:t>mo</w:t>
            </w:r>
            <w:proofErr w:type="spellEnd"/>
          </w:p>
        </w:tc>
      </w:tr>
      <w:tr w:rsidR="001F2464" w:rsidRPr="004737AA" w14:paraId="52B382D1" w14:textId="77777777" w:rsidTr="00E92F86">
        <w:tc>
          <w:tcPr>
            <w:tcW w:w="1464" w:type="dxa"/>
          </w:tcPr>
          <w:p w14:paraId="2C7526BC"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lastRenderedPageBreak/>
              <w:fldChar w:fldCharType="begin"/>
            </w:r>
            <w:r w:rsidRPr="004737AA">
              <w:rPr>
                <w:rFonts w:ascii="Arial" w:hAnsi="Arial" w:cs="Arial"/>
                <w:sz w:val="16"/>
                <w:szCs w:val="16"/>
                <w:lang w:val="en-US"/>
              </w:rPr>
              <w:instrText xml:space="preserve"> ADDIN EN.CITE &lt;EndNote&gt;&lt;Cite&gt;&lt;Author&gt;Welsh&lt;/Author&gt;&lt;Year&gt;2019&lt;/Year&gt;&lt;RecNum&gt;2059&lt;/RecNum&gt;&lt;DisplayText&gt;(Welsh, Menon et al. 2019)&lt;/DisplayText&gt;&lt;record&gt;&lt;rec-number&gt;2059&lt;/rec-number&gt;&lt;foreign-keys&gt;&lt;key app="EN" db-id="pv5taf9d9x0zd1e22flp9eztxwzfrzd0ze59" timestamp="1570610163"&gt;2059&lt;/key&gt;&lt;/foreign-keys&gt;&lt;ref-type name="Journal Article"&gt;17&lt;/ref-type&gt;&lt;contributors&gt;&lt;authors&gt;&lt;author&gt;James William Welsh&lt;/author&gt;&lt;author&gt;Hari Menon&lt;/author&gt;&lt;author&gt;Chad Tang&lt;/author&gt;&lt;author&gt;Vivek Verma&lt;/author&gt;&lt;author&gt;Mehmet Altan&lt;/author&gt;&lt;author&gt;Kenneth R. Hess&lt;/author&gt;&lt;author&gt;Patricia de Groot&lt;/author&gt;&lt;author&gt;Quynh Nguyen&lt;/author&gt;&lt;author&gt;George R. Simon&lt;/author&gt;&lt;author&gt;Ferdinandos Skoulidis&lt;/author&gt;&lt;author&gt;Joe Y. Chang&lt;/author&gt;&lt;author&gt;Vassiliki Papadimitrakopoulou&lt;/author&gt;&lt;author&gt;John Heymach&lt;/author&gt;&lt;/authors&gt;&lt;/contributors&gt;&lt;titles&gt;&lt;title&gt;Randomized phase I/II trial of pembrolizumab with and without radiotherapy for metastatic non-small cell lung cancer&lt;/title&gt;&lt;secondary-title&gt;Journal of Clinical Oncology&lt;/secondary-title&gt;&lt;/titles&gt;&lt;periodical&gt;&lt;full-title&gt;Journal of Clinical Oncology&lt;/full-title&gt;&lt;/periodical&gt;&lt;pages&gt;9104-9104&lt;/pages&gt;&lt;volume&gt;37&lt;/volume&gt;&lt;number&gt;15_suppl&lt;/number&gt;&lt;keywords&gt;&lt;keyword&gt;283-197-481,261-137-3222-3876-5567,261-137-452,261-137-3222-2414&lt;/keyword&gt;&lt;/keywords&gt;&lt;dates&gt;&lt;year&gt;2019&lt;/year&gt;&lt;/dates&gt;&lt;urls&gt;&lt;related-urls&gt;&lt;url&gt;https://ascopubs.org/doi/abs/10.1200/JCO.2019.37.15_suppl.9104&lt;/url&gt;&lt;/related-urls&gt;&lt;/urls&gt;&lt;electronic-resource-num&gt;10.1200/JCO.2019.37.15_suppl.9104&lt;/electronic-resource-num&gt;&lt;/record&gt;&lt;/Cite&gt;&lt;/EndNote&gt;</w:instrText>
            </w:r>
            <w:r w:rsidRPr="004737AA">
              <w:rPr>
                <w:rFonts w:ascii="Arial" w:hAnsi="Arial" w:cs="Arial"/>
                <w:sz w:val="16"/>
                <w:szCs w:val="16"/>
                <w:lang w:val="en-US"/>
              </w:rPr>
              <w:fldChar w:fldCharType="separate"/>
            </w:r>
            <w:r w:rsidRPr="004737AA">
              <w:rPr>
                <w:rFonts w:ascii="Arial" w:hAnsi="Arial" w:cs="Arial"/>
                <w:sz w:val="16"/>
                <w:szCs w:val="16"/>
                <w:lang w:val="en-US"/>
              </w:rPr>
              <w:t>(Welsh, Menon et al. 2019)</w:t>
            </w:r>
            <w:r w:rsidRPr="004737AA">
              <w:rPr>
                <w:rFonts w:ascii="Arial" w:hAnsi="Arial" w:cs="Arial"/>
                <w:sz w:val="16"/>
                <w:szCs w:val="16"/>
                <w:lang w:val="en-US"/>
              </w:rPr>
              <w:fldChar w:fldCharType="end"/>
            </w:r>
          </w:p>
          <w:p w14:paraId="255BBF15" w14:textId="48290B46"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 xml:space="preserve">NCT02444741 </w:t>
            </w:r>
            <w:r w:rsidRPr="004737AA">
              <w:rPr>
                <w:rFonts w:ascii="Arial" w:hAnsi="Arial" w:cs="Arial"/>
                <w:sz w:val="16"/>
                <w:szCs w:val="16"/>
                <w:lang w:val="en-US"/>
              </w:rPr>
              <w:fldChar w:fldCharType="begin"/>
            </w:r>
            <w:r w:rsidR="00571661">
              <w:rPr>
                <w:rFonts w:ascii="Arial" w:hAnsi="Arial" w:cs="Arial"/>
                <w:sz w:val="16"/>
                <w:szCs w:val="16"/>
                <w:lang w:val="en-US"/>
              </w:rPr>
              <w:instrText xml:space="preserve"> ADDIN PAPERS2_CITATIONS &lt;citation&gt;&lt;priority&gt;0&lt;/priority&gt;&lt;uuid&gt;1DE1B099-1811-4909-9AB4-181350D0749D&lt;/uuid&gt;&lt;publications&gt;&lt;publication&gt;&lt;subtype&gt;400&lt;/subtype&gt;&lt;publisher&gt;American Society of Clinical Oncology&lt;/publisher&gt;&lt;title&gt;Randomized phase I/II trial of pembrolizumab with and without radiotherapy for metastatic non-small cell lung cancer.&lt;/title&gt;&lt;url&gt;https://ascopubs.org/doi/abs/10.1200/JCO.2019.37.15_suppl.9104&lt;/url&gt;&lt;publication_date&gt;99201905261200000000222000&lt;/publication_date&gt;&lt;uuid&gt;9BAC683C-E037-4994-8789-3E32624BD2F3&lt;/uuid&gt;&lt;type&gt;400&lt;/type&gt;&lt;bundle&gt;&lt;publication&gt;&lt;title&gt;Journal of Clinical Oncology&lt;/title&gt;&lt;uuid&gt;0AAB5A2B-5E56-4351-A604-BEF47F5E8945&lt;/uuid&gt;&lt;subtype&gt;-100&lt;/subtype&gt;&lt;publisher&gt;American Society of Clinical Oncology&lt;/publisher&gt;&lt;type&gt;-100&lt;/type&gt;&lt;/publication&gt;&lt;/bundle&gt;&lt;authors&gt;&lt;author&gt;&lt;lastName&gt;Welsh&lt;/lastName&gt;&lt;firstName&gt;James&lt;/firstName&gt;&lt;middleNames&gt;William&lt;/middleNames&gt;&lt;/author&gt;&lt;author&gt;&lt;lastName&gt;Menon&lt;/lastName&gt;&lt;firstName&gt;Hari&lt;/firstName&gt;&lt;/author&gt;&lt;author&gt;&lt;lastName&gt;Tang&lt;/lastName&gt;&lt;firstName&gt;Chad&lt;/firstName&gt;&lt;/author&gt;&lt;author&gt;&lt;lastName&gt;Verma&lt;/lastName&gt;&lt;firstName&gt;Vivek&lt;/firstName&gt;&lt;/author&gt;&lt;author&gt;&lt;lastName&gt;Altan&lt;/lastName&gt;&lt;firstName&gt;Mehmet&lt;/firstName&gt;&lt;/author&gt;&lt;author&gt;&lt;lastName&gt;Hess&lt;/lastName&gt;&lt;firstName&gt;Kenneth&lt;/firstName&gt;&lt;middleNames&gt;R&lt;/middleNames&gt;&lt;/author&gt;&lt;author&gt;&lt;lastName&gt;Groot&lt;/lastName&gt;&lt;nonDroppingParticle&gt;de&lt;/nonDroppingParticle&gt;&lt;firstName&gt;Patricia&lt;/firstName&gt;&lt;/author&gt;&lt;author&gt;&lt;lastName&gt;Nguyen&lt;/lastName&gt;&lt;firstName&gt;Quynh&lt;/firstName&gt;&lt;/author&gt;&lt;author&gt;&lt;lastName&gt;Simon&lt;/lastName&gt;&lt;firstName&gt;George&lt;/firstName&gt;&lt;middleNames&gt;R&lt;/middleNames&gt;&lt;/author&gt;&lt;author&gt;&lt;lastName&gt;Skoulidis&lt;/lastName&gt;&lt;firstName&gt;Ferdinandos&lt;/firstName&gt;&lt;/author&gt;&lt;author&gt;&lt;lastName&gt;Chang&lt;/lastName&gt;&lt;firstName&gt;Joe&lt;/firstName&gt;&lt;middleNames&gt;Y&lt;/middleNames&gt;&lt;/author&gt;&lt;author&gt;&lt;lastName&gt;Papadimitrakopoulou&lt;/lastName&gt;&lt;firstName&gt;Vassiliki&lt;/firstName&gt;&lt;/author&gt;&lt;author&gt;&lt;lastName&gt;Heymach&lt;/lastName&gt;&lt;firstName&gt;John&lt;/firstName&gt;&lt;/author&gt;&lt;/authors&gt;&lt;/publication&gt;&lt;/publications&gt;&lt;cites&gt;&lt;/cites&gt;&lt;/citation&gt;</w:instrText>
            </w:r>
            <w:r w:rsidRPr="004737AA">
              <w:rPr>
                <w:rFonts w:ascii="Arial" w:hAnsi="Arial" w:cs="Arial"/>
                <w:sz w:val="16"/>
                <w:szCs w:val="16"/>
                <w:lang w:val="en-US"/>
              </w:rPr>
              <w:fldChar w:fldCharType="separate"/>
            </w:r>
            <w:r w:rsidR="00571661">
              <w:rPr>
                <w:rFonts w:ascii="Arial" w:eastAsiaTheme="minorHAnsi" w:hAnsi="Arial" w:cs="Arial"/>
                <w:sz w:val="16"/>
                <w:szCs w:val="16"/>
                <w:vertAlign w:val="superscript"/>
                <w:lang w:eastAsia="en-US"/>
              </w:rPr>
              <w:t>19</w:t>
            </w:r>
            <w:r w:rsidRPr="004737AA">
              <w:rPr>
                <w:rFonts w:ascii="Arial" w:hAnsi="Arial" w:cs="Arial"/>
                <w:sz w:val="16"/>
                <w:szCs w:val="16"/>
                <w:lang w:val="en-US"/>
              </w:rPr>
              <w:fldChar w:fldCharType="end"/>
            </w:r>
          </w:p>
        </w:tc>
        <w:tc>
          <w:tcPr>
            <w:tcW w:w="1399" w:type="dxa"/>
          </w:tcPr>
          <w:p w14:paraId="4BBE58BA"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Metastatic NSCLC</w:t>
            </w:r>
          </w:p>
        </w:tc>
        <w:tc>
          <w:tcPr>
            <w:tcW w:w="1195" w:type="dxa"/>
          </w:tcPr>
          <w:p w14:paraId="605EB814"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I-II,</w:t>
            </w:r>
          </w:p>
          <w:p w14:paraId="2CC8AF4F"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Randomized: PEMBRO ± RT</w:t>
            </w:r>
          </w:p>
        </w:tc>
        <w:tc>
          <w:tcPr>
            <w:tcW w:w="483" w:type="dxa"/>
          </w:tcPr>
          <w:p w14:paraId="29FA2D96"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103</w:t>
            </w:r>
          </w:p>
        </w:tc>
        <w:tc>
          <w:tcPr>
            <w:tcW w:w="1631" w:type="dxa"/>
          </w:tcPr>
          <w:p w14:paraId="7DB39CB2" w14:textId="3A560D3E"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PEMBRO</w:t>
            </w:r>
            <w:r>
              <w:rPr>
                <w:rFonts w:ascii="Arial" w:hAnsi="Arial" w:cs="Arial"/>
                <w:sz w:val="16"/>
                <w:szCs w:val="16"/>
                <w:lang w:val="en-US"/>
              </w:rPr>
              <w:t xml:space="preserve"> </w:t>
            </w:r>
            <w:r w:rsidRPr="004737AA">
              <w:rPr>
                <w:rFonts w:ascii="Arial" w:hAnsi="Arial" w:cs="Arial"/>
                <w:sz w:val="16"/>
                <w:szCs w:val="16"/>
                <w:lang w:val="en-US"/>
              </w:rPr>
              <w:t>200mg q3w up to 16 cycles</w:t>
            </w:r>
          </w:p>
        </w:tc>
        <w:tc>
          <w:tcPr>
            <w:tcW w:w="1620" w:type="dxa"/>
          </w:tcPr>
          <w:p w14:paraId="6E8F4442"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Lung radiotherapy:</w:t>
            </w:r>
          </w:p>
          <w:p w14:paraId="093A91E3" w14:textId="1246C816"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SBRT (n = 16)</w:t>
            </w:r>
            <w:r>
              <w:rPr>
                <w:rFonts w:ascii="Arial" w:hAnsi="Arial" w:cs="Arial"/>
                <w:sz w:val="16"/>
                <w:szCs w:val="16"/>
                <w:lang w:val="en-US"/>
              </w:rPr>
              <w:t xml:space="preserve"> </w:t>
            </w:r>
            <w:r w:rsidRPr="004737AA">
              <w:rPr>
                <w:rFonts w:ascii="Arial" w:hAnsi="Arial" w:cs="Arial"/>
                <w:sz w:val="16"/>
                <w:szCs w:val="16"/>
                <w:lang w:val="en-US"/>
              </w:rPr>
              <w:t xml:space="preserve">50 </w:t>
            </w:r>
            <w:proofErr w:type="spellStart"/>
            <w:r w:rsidRPr="004737AA">
              <w:rPr>
                <w:rFonts w:ascii="Arial" w:hAnsi="Arial" w:cs="Arial"/>
                <w:sz w:val="16"/>
                <w:szCs w:val="16"/>
                <w:lang w:val="en-US"/>
              </w:rPr>
              <w:t>Gy</w:t>
            </w:r>
            <w:proofErr w:type="spellEnd"/>
            <w:r w:rsidRPr="004737AA">
              <w:rPr>
                <w:rFonts w:ascii="Arial" w:hAnsi="Arial" w:cs="Arial"/>
                <w:sz w:val="16"/>
                <w:szCs w:val="16"/>
                <w:lang w:val="en-US"/>
              </w:rPr>
              <w:t xml:space="preserve"> /4f or 70 </w:t>
            </w:r>
            <w:proofErr w:type="spellStart"/>
            <w:r w:rsidRPr="004737AA">
              <w:rPr>
                <w:rFonts w:ascii="Arial" w:hAnsi="Arial" w:cs="Arial"/>
                <w:sz w:val="16"/>
                <w:szCs w:val="16"/>
                <w:lang w:val="en-US"/>
              </w:rPr>
              <w:t>Gy</w:t>
            </w:r>
            <w:proofErr w:type="spellEnd"/>
            <w:r w:rsidRPr="004737AA">
              <w:rPr>
                <w:rFonts w:ascii="Arial" w:hAnsi="Arial" w:cs="Arial"/>
                <w:sz w:val="16"/>
                <w:szCs w:val="16"/>
                <w:lang w:val="en-US"/>
              </w:rPr>
              <w:t>/10f</w:t>
            </w:r>
          </w:p>
          <w:p w14:paraId="26FB7953" w14:textId="4076AF30"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Conventional RT (n = 20)</w:t>
            </w:r>
            <w:r>
              <w:rPr>
                <w:rFonts w:ascii="Arial" w:hAnsi="Arial" w:cs="Arial"/>
                <w:sz w:val="16"/>
                <w:szCs w:val="16"/>
                <w:lang w:val="en-US"/>
              </w:rPr>
              <w:t xml:space="preserve"> </w:t>
            </w:r>
            <w:r w:rsidRPr="004737AA">
              <w:rPr>
                <w:rFonts w:ascii="Arial" w:hAnsi="Arial" w:cs="Arial"/>
                <w:sz w:val="16"/>
                <w:szCs w:val="16"/>
                <w:lang w:val="en-US"/>
              </w:rPr>
              <w:t xml:space="preserve">45 </w:t>
            </w:r>
            <w:proofErr w:type="spellStart"/>
            <w:r w:rsidRPr="004737AA">
              <w:rPr>
                <w:rFonts w:ascii="Arial" w:hAnsi="Arial" w:cs="Arial"/>
                <w:sz w:val="16"/>
                <w:szCs w:val="16"/>
                <w:lang w:val="en-US"/>
              </w:rPr>
              <w:t>Gy</w:t>
            </w:r>
            <w:proofErr w:type="spellEnd"/>
            <w:r w:rsidRPr="004737AA">
              <w:rPr>
                <w:rFonts w:ascii="Arial" w:hAnsi="Arial" w:cs="Arial"/>
                <w:sz w:val="16"/>
                <w:szCs w:val="16"/>
                <w:lang w:val="en-US"/>
              </w:rPr>
              <w:t xml:space="preserve"> /15f</w:t>
            </w:r>
          </w:p>
        </w:tc>
        <w:tc>
          <w:tcPr>
            <w:tcW w:w="1445" w:type="dxa"/>
          </w:tcPr>
          <w:p w14:paraId="186A200C"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PEMBRO alone: 5 G3 toxicities</w:t>
            </w:r>
          </w:p>
          <w:p w14:paraId="3A5C3D5C"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PEMBRO + RT: 2 G4, 9 G3</w:t>
            </w:r>
          </w:p>
        </w:tc>
        <w:tc>
          <w:tcPr>
            <w:tcW w:w="1159" w:type="dxa"/>
          </w:tcPr>
          <w:p w14:paraId="7FAAB375"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Out of field response: 22% PEMBRO + RT (SBRT: 38%, conventional RT 10%); 25 % PEMBRO alone</w:t>
            </w:r>
          </w:p>
        </w:tc>
      </w:tr>
      <w:tr w:rsidR="001F2464" w:rsidRPr="001F2464" w14:paraId="3131B5CA" w14:textId="77777777" w:rsidTr="00E92F86">
        <w:tc>
          <w:tcPr>
            <w:tcW w:w="1464" w:type="dxa"/>
          </w:tcPr>
          <w:p w14:paraId="4BAE7ABF"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fldChar w:fldCharType="begin"/>
            </w:r>
            <w:r w:rsidRPr="004737AA">
              <w:rPr>
                <w:rFonts w:ascii="Arial" w:hAnsi="Arial" w:cs="Arial"/>
                <w:sz w:val="16"/>
                <w:szCs w:val="16"/>
                <w:lang w:val="en-US"/>
              </w:rPr>
              <w:instrText xml:space="preserve"> ADDIN EN.CITE &lt;EndNote&gt;&lt;Cite&gt;&lt;Author&gt;Durm&lt;/Author&gt;&lt;Year&gt;2018&lt;/Year&gt;&lt;RecNum&gt;2064&lt;/RecNum&gt;&lt;DisplayText&gt;(Durm, Althouse et al. 2018)&lt;/DisplayText&gt;&lt;record&gt;&lt;rec-number&gt;2064&lt;/rec-number&gt;&lt;foreign-keys&gt;&lt;key app="EN" db-id="pv5taf9d9x0zd1e22flp9eztxwzfrzd0ze59" timestamp="1570613990"&gt;2064&lt;/key&gt;&lt;/foreign-keys&gt;&lt;ref-type name="Journal Article"&gt;17&lt;/ref-type&gt;&lt;contributors&gt;&lt;authors&gt;&lt;author&gt;Durm, Greg Andrew&lt;/author&gt;&lt;author&gt;Althouse, Sandra K.&lt;/author&gt;&lt;author&gt;Sadiq, Ahad Ali&lt;/author&gt;&lt;author&gt;Jalal, Shadia Ibrahim&lt;/author&gt;&lt;author&gt;Jabbour, Salma&lt;/author&gt;&lt;author&gt;Zon, Robin&lt;/author&gt;&lt;author&gt;Kloecker, Goetz H.&lt;/author&gt;&lt;author&gt;Fisher, William B.&lt;/author&gt;&lt;author&gt;Reckamp, Karen L.&lt;/author&gt;&lt;author&gt;Kio, Ebenezer A.&lt;/author&gt;&lt;author&gt;Langdon, Robert M.&lt;/author&gt;&lt;author&gt;Adesunloye, Bamidele&lt;/author&gt;&lt;author&gt;Gentzler, Ryan D.&lt;/author&gt;&lt;author&gt;Hanna, Nasser H.&lt;/author&gt;&lt;/authors&gt;&lt;/contributors&gt;&lt;titles&gt;&lt;title&gt;Phase II trial of concurrent chemoradiation with consolidation pembrolizumab in patients with unresectable stage III non-small cell lung cancer: Hoosier Cancer Research Network LUN 14-179&lt;/title&gt;&lt;secondary-title&gt;Journal of Clinical Oncology&lt;/secondary-title&gt;&lt;/titles&gt;&lt;periodical&gt;&lt;full-title&gt;Journal of Clinical Oncology&lt;/full-title&gt;&lt;/periodical&gt;&lt;pages&gt;8500-8500&lt;/pages&gt;&lt;volume&gt;36&lt;/volume&gt;&lt;number&gt;15_suppl&lt;/number&gt;&lt;dates&gt;&lt;year&gt;2018&lt;/year&gt;&lt;pub-dates&gt;&lt;date&gt;2018/05/20&lt;/date&gt;&lt;/pub-dates&gt;&lt;/dates&gt;&lt;publisher&gt;American Society of Clinical Oncology&lt;/publisher&gt;&lt;isbn&gt;0732-183X&lt;/isbn&gt;&lt;urls&gt;&lt;related-urls&gt;&lt;url&gt;https://doi.org/10.1200/JCO.2018.36.15_suppl.8500&lt;/url&gt;&lt;/related-urls&gt;&lt;/urls&gt;&lt;electronic-resource-num&gt;10.1200/JCO.2018.36.15_suppl.8500&lt;/electronic-resource-num&gt;&lt;access-date&gt;2019/10/09&lt;/access-date&gt;&lt;/record&gt;&lt;/Cite&gt;&lt;/EndNote&gt;</w:instrText>
            </w:r>
            <w:r w:rsidRPr="004737AA">
              <w:rPr>
                <w:rFonts w:ascii="Arial" w:hAnsi="Arial" w:cs="Arial"/>
                <w:sz w:val="16"/>
                <w:szCs w:val="16"/>
                <w:lang w:val="en-US"/>
              </w:rPr>
              <w:fldChar w:fldCharType="separate"/>
            </w:r>
            <w:r w:rsidRPr="004737AA">
              <w:rPr>
                <w:rFonts w:ascii="Arial" w:hAnsi="Arial" w:cs="Arial"/>
                <w:sz w:val="16"/>
                <w:szCs w:val="16"/>
                <w:lang w:val="en-US"/>
              </w:rPr>
              <w:t>(Durm, Althouse et al. 2018)</w:t>
            </w:r>
            <w:r w:rsidRPr="004737AA">
              <w:rPr>
                <w:rFonts w:ascii="Arial" w:hAnsi="Arial" w:cs="Arial"/>
                <w:sz w:val="16"/>
                <w:szCs w:val="16"/>
                <w:lang w:val="en-US"/>
              </w:rPr>
              <w:fldChar w:fldCharType="end"/>
            </w:r>
          </w:p>
          <w:p w14:paraId="7FA7BDA9"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LUN14-179</w:t>
            </w:r>
          </w:p>
          <w:p w14:paraId="6123F926" w14:textId="7A8C7341"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 xml:space="preserve">NCT02343952 </w:t>
            </w:r>
            <w:r w:rsidRPr="004737AA">
              <w:rPr>
                <w:rFonts w:ascii="Arial" w:hAnsi="Arial" w:cs="Arial"/>
                <w:sz w:val="16"/>
                <w:szCs w:val="16"/>
                <w:lang w:val="en-US"/>
              </w:rPr>
              <w:fldChar w:fldCharType="begin"/>
            </w:r>
            <w:r w:rsidR="00571661">
              <w:rPr>
                <w:rFonts w:ascii="Arial" w:hAnsi="Arial" w:cs="Arial"/>
                <w:sz w:val="16"/>
                <w:szCs w:val="16"/>
                <w:lang w:val="en-US"/>
              </w:rPr>
              <w:instrText xml:space="preserve"> ADDIN PAPERS2_CITATIONS &lt;citation&gt;&lt;priority&gt;0&lt;/priority&gt;&lt;uuid&gt;E4C59842-EFEC-4467-879D-1C3D34254D00&lt;/uuid&gt;&lt;publications&gt;&lt;publication&gt;&lt;subtype&gt;400&lt;/subtype&gt;&lt;publisher&gt;American Society of Clinical Oncology&lt;/publisher&gt;&lt;title&gt;Phase II trial of concurrent chemoradiation with consolidation pembrolizumab in patients with unresectable stage III non-small cell lung cancer: Hoosier Cancer Research Network LUN 14-179.&lt;/title&gt;&lt;url&gt;http://ascopubs.org/doi/10.1200/JCO.2018.36.15_suppl.8500&lt;/url&gt;&lt;volume&gt;36&lt;/volume&gt;&lt;publication_date&gt;99201806011200000000222000&lt;/publication_date&gt;&lt;uuid&gt;5A455595-B9B0-4430-BF46-832AA85DA78D&lt;/uuid&gt;&lt;type&gt;400&lt;/type&gt;&lt;number&gt;15_suppl&lt;/number&gt;&lt;doi&gt;10.1200/JCO.2018.36.15_suppl.8500&lt;/doi&gt;&lt;startpage&gt;8500&lt;/startpage&gt;&lt;endpage&gt;8500&lt;/endpage&gt;&lt;bundle&gt;&lt;publication&gt;&lt;title&gt;Journal of Clinical Oncology&lt;/title&gt;&lt;uuid&gt;0AAB5A2B-5E56-4351-A604-BEF47F5E8945&lt;/uuid&gt;&lt;subtype&gt;-100&lt;/subtype&gt;&lt;publisher&gt;American Society of Clinical Oncology&lt;/publisher&gt;&lt;type&gt;-100&lt;/type&gt;&lt;/publication&gt;&lt;/bundle&gt;&lt;authors&gt;&lt;author&gt;&lt;lastName&gt;Durm&lt;/lastName&gt;&lt;firstName&gt;Greg&lt;/firstName&gt;&lt;middleNames&gt;Andrew&lt;/middleNames&gt;&lt;/author&gt;&lt;author&gt;&lt;lastName&gt;Althouse&lt;/lastName&gt;&lt;firstName&gt;Sandra&lt;/firstName&gt;&lt;middleNames&gt;K&lt;/middleNames&gt;&lt;/author&gt;&lt;author&gt;&lt;lastName&gt;Sadiq&lt;/lastName&gt;&lt;firstName&gt;Ahad&lt;/firstName&gt;&lt;middleNames&gt;Ali&lt;/middleNames&gt;&lt;/author&gt;&lt;author&gt;&lt;lastName&gt;Jalal&lt;/lastName&gt;&lt;firstName&gt;Shadia&lt;/firstName&gt;&lt;middleNames&gt;Ibrahim&lt;/middleNames&gt;&lt;/author&gt;&lt;author&gt;&lt;lastName&gt;Jabbour&lt;/lastName&gt;&lt;firstName&gt;Salma&lt;/firstName&gt;&lt;/author&gt;&lt;author&gt;&lt;lastName&gt;Zon&lt;/lastName&gt;&lt;firstName&gt;Robin&lt;/firstName&gt;&lt;/author&gt;&lt;author&gt;&lt;lastName&gt;Kloecker&lt;/lastName&gt;&lt;firstName&gt;Goetz&lt;/firstName&gt;&lt;middleNames&gt;H&lt;/middleNames&gt;&lt;/author&gt;&lt;author&gt;&lt;lastName&gt;Fisher&lt;/lastName&gt;&lt;firstName&gt;William&lt;/firstName&gt;&lt;middleNames&gt;B&lt;/middleNames&gt;&lt;/author&gt;&lt;author&gt;&lt;lastName&gt;Reckamp&lt;/lastName&gt;&lt;firstName&gt;Karen&lt;/firstName&gt;&lt;middleNames&gt;L&lt;/middleNames&gt;&lt;/author&gt;&lt;author&gt;&lt;lastName&gt;Kio&lt;/lastName&gt;&lt;firstName&gt;Ebenezer&lt;/firstName&gt;&lt;middleNames&gt;A&lt;/middleNames&gt;&lt;/author&gt;&lt;author&gt;&lt;lastName&gt;Langdon&lt;/lastName&gt;&lt;firstName&gt;Robert&lt;/firstName&gt;&lt;middleNames&gt;M&lt;/middleNames&gt;&lt;/author&gt;&lt;author&gt;&lt;lastName&gt;Adesunloye&lt;/lastName&gt;&lt;firstName&gt;Bamidele&lt;/firstName&gt;&lt;/author&gt;&lt;author&gt;&lt;lastName&gt;Gentzler&lt;/lastName&gt;&lt;firstName&gt;Ryan&lt;/firstName&gt;&lt;middleNames&gt;D&lt;/middleNames&gt;&lt;/author&gt;&lt;author&gt;&lt;lastName&gt;Hanna&lt;/lastName&gt;&lt;firstName&gt;Nasser&lt;/firstName&gt;&lt;middleNames&gt;H&lt;/middleNames&gt;&lt;/author&gt;&lt;/authors&gt;&lt;/publication&gt;&lt;/publications&gt;&lt;cites&gt;&lt;/cites&gt;&lt;/citation&gt;</w:instrText>
            </w:r>
            <w:r w:rsidRPr="004737AA">
              <w:rPr>
                <w:rFonts w:ascii="Arial" w:hAnsi="Arial" w:cs="Arial"/>
                <w:sz w:val="16"/>
                <w:szCs w:val="16"/>
                <w:lang w:val="en-US"/>
              </w:rPr>
              <w:fldChar w:fldCharType="separate"/>
            </w:r>
            <w:r w:rsidR="00571661">
              <w:rPr>
                <w:rFonts w:ascii="Arial" w:eastAsiaTheme="minorHAnsi" w:hAnsi="Arial" w:cs="Arial"/>
                <w:sz w:val="16"/>
                <w:szCs w:val="16"/>
                <w:vertAlign w:val="superscript"/>
                <w:lang w:eastAsia="en-US"/>
              </w:rPr>
              <w:t>20</w:t>
            </w:r>
            <w:r w:rsidRPr="004737AA">
              <w:rPr>
                <w:rFonts w:ascii="Arial" w:hAnsi="Arial" w:cs="Arial"/>
                <w:sz w:val="16"/>
                <w:szCs w:val="16"/>
                <w:lang w:val="en-US"/>
              </w:rPr>
              <w:fldChar w:fldCharType="end"/>
            </w:r>
          </w:p>
        </w:tc>
        <w:tc>
          <w:tcPr>
            <w:tcW w:w="1399" w:type="dxa"/>
          </w:tcPr>
          <w:p w14:paraId="3C1A1147"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Unresectable stage III NSCLC</w:t>
            </w:r>
          </w:p>
        </w:tc>
        <w:tc>
          <w:tcPr>
            <w:tcW w:w="1195" w:type="dxa"/>
          </w:tcPr>
          <w:p w14:paraId="4F15AEE7"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 xml:space="preserve">II, </w:t>
            </w:r>
          </w:p>
          <w:p w14:paraId="0DE3B328"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Single-arm</w:t>
            </w:r>
          </w:p>
        </w:tc>
        <w:tc>
          <w:tcPr>
            <w:tcW w:w="483" w:type="dxa"/>
          </w:tcPr>
          <w:p w14:paraId="735CB3D6"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93</w:t>
            </w:r>
          </w:p>
        </w:tc>
        <w:tc>
          <w:tcPr>
            <w:tcW w:w="1631" w:type="dxa"/>
          </w:tcPr>
          <w:p w14:paraId="466BFC52"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PEMBRO 200 mg q3w for up to 1 year, in patients without PD 4-8 weeks following CRT</w:t>
            </w:r>
          </w:p>
        </w:tc>
        <w:tc>
          <w:tcPr>
            <w:tcW w:w="1620" w:type="dxa"/>
          </w:tcPr>
          <w:p w14:paraId="37BBBF10"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 xml:space="preserve">CRT 59-66.6 </w:t>
            </w:r>
            <w:proofErr w:type="spellStart"/>
            <w:r w:rsidRPr="004737AA">
              <w:rPr>
                <w:rFonts w:ascii="Arial" w:hAnsi="Arial" w:cs="Arial"/>
                <w:sz w:val="16"/>
                <w:szCs w:val="16"/>
                <w:lang w:val="en-US"/>
              </w:rPr>
              <w:t>Gy</w:t>
            </w:r>
            <w:proofErr w:type="spellEnd"/>
            <w:r w:rsidRPr="004737AA">
              <w:rPr>
                <w:rFonts w:ascii="Arial" w:hAnsi="Arial" w:cs="Arial"/>
                <w:sz w:val="16"/>
                <w:szCs w:val="16"/>
                <w:lang w:val="en-US"/>
              </w:rPr>
              <w:t xml:space="preserve"> with concomitant carboplatin/paclitaxel, cisplatin/etoposide or cisplatin/pemetrexed</w:t>
            </w:r>
          </w:p>
        </w:tc>
        <w:tc>
          <w:tcPr>
            <w:tcW w:w="1445" w:type="dxa"/>
          </w:tcPr>
          <w:p w14:paraId="389DAA85"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84% received ≥ 4 cycles PEMBRO</w:t>
            </w:r>
          </w:p>
          <w:p w14:paraId="13A384C3"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 xml:space="preserve">37% completed </w:t>
            </w:r>
            <w:proofErr w:type="gramStart"/>
            <w:r w:rsidRPr="004737AA">
              <w:rPr>
                <w:rFonts w:ascii="Arial" w:hAnsi="Arial" w:cs="Arial"/>
                <w:sz w:val="16"/>
                <w:szCs w:val="16"/>
                <w:lang w:val="en-US"/>
              </w:rPr>
              <w:t>1 year</w:t>
            </w:r>
            <w:proofErr w:type="gramEnd"/>
            <w:r w:rsidRPr="004737AA">
              <w:rPr>
                <w:rFonts w:ascii="Arial" w:hAnsi="Arial" w:cs="Arial"/>
                <w:sz w:val="16"/>
                <w:szCs w:val="16"/>
                <w:lang w:val="en-US"/>
              </w:rPr>
              <w:t xml:space="preserve"> PEMBRO</w:t>
            </w:r>
          </w:p>
          <w:p w14:paraId="0328FB85" w14:textId="242B8AF2"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5 patients (5.4%) G≥3 pneumonitis.</w:t>
            </w:r>
            <w:r>
              <w:rPr>
                <w:rFonts w:ascii="Arial" w:hAnsi="Arial" w:cs="Arial"/>
                <w:sz w:val="16"/>
                <w:szCs w:val="16"/>
                <w:lang w:val="en-US"/>
              </w:rPr>
              <w:t xml:space="preserve"> </w:t>
            </w:r>
            <w:r w:rsidRPr="004737AA">
              <w:rPr>
                <w:rFonts w:ascii="Arial" w:hAnsi="Arial" w:cs="Arial"/>
                <w:sz w:val="16"/>
                <w:szCs w:val="16"/>
                <w:lang w:val="en-US"/>
              </w:rPr>
              <w:t>1 G5 pneumonitis.</w:t>
            </w:r>
          </w:p>
        </w:tc>
        <w:tc>
          <w:tcPr>
            <w:tcW w:w="1159" w:type="dxa"/>
          </w:tcPr>
          <w:p w14:paraId="5645C627" w14:textId="77777777" w:rsidR="001F2464" w:rsidRPr="004737AA" w:rsidRDefault="001F2464" w:rsidP="00943B80">
            <w:pPr>
              <w:rPr>
                <w:rFonts w:ascii="Arial" w:hAnsi="Arial" w:cs="Arial"/>
                <w:sz w:val="16"/>
                <w:szCs w:val="16"/>
                <w:lang w:val="es-ES"/>
              </w:rPr>
            </w:pPr>
            <w:r w:rsidRPr="004737AA">
              <w:rPr>
                <w:rFonts w:ascii="Arial" w:hAnsi="Arial" w:cs="Arial"/>
                <w:sz w:val="16"/>
                <w:szCs w:val="16"/>
                <w:lang w:val="es-ES"/>
              </w:rPr>
              <w:t xml:space="preserve">Median PFS 15.4 </w:t>
            </w:r>
            <w:proofErr w:type="spellStart"/>
            <w:r w:rsidRPr="004737AA">
              <w:rPr>
                <w:rFonts w:ascii="Arial" w:hAnsi="Arial" w:cs="Arial"/>
                <w:sz w:val="16"/>
                <w:szCs w:val="16"/>
                <w:lang w:val="es-ES"/>
              </w:rPr>
              <w:t>months</w:t>
            </w:r>
            <w:proofErr w:type="spellEnd"/>
          </w:p>
          <w:p w14:paraId="4DCF9FC9" w14:textId="77777777" w:rsidR="001F2464" w:rsidRPr="004737AA" w:rsidRDefault="001F2464" w:rsidP="00943B80">
            <w:pPr>
              <w:rPr>
                <w:rFonts w:ascii="Arial" w:hAnsi="Arial" w:cs="Arial"/>
                <w:sz w:val="16"/>
                <w:szCs w:val="16"/>
                <w:lang w:val="es-ES"/>
              </w:rPr>
            </w:pPr>
            <w:r w:rsidRPr="004737AA">
              <w:rPr>
                <w:rFonts w:ascii="Arial" w:hAnsi="Arial" w:cs="Arial"/>
                <w:sz w:val="16"/>
                <w:szCs w:val="16"/>
                <w:lang w:val="es-ES"/>
              </w:rPr>
              <w:t xml:space="preserve">1y OS </w:t>
            </w:r>
            <w:proofErr w:type="gramStart"/>
            <w:r w:rsidRPr="004737AA">
              <w:rPr>
                <w:rFonts w:ascii="Arial" w:hAnsi="Arial" w:cs="Arial"/>
                <w:sz w:val="16"/>
                <w:szCs w:val="16"/>
                <w:lang w:val="es-ES"/>
              </w:rPr>
              <w:t>80.%</w:t>
            </w:r>
            <w:proofErr w:type="gramEnd"/>
            <w:r w:rsidRPr="004737AA">
              <w:rPr>
                <w:rFonts w:ascii="Arial" w:hAnsi="Arial" w:cs="Arial"/>
                <w:sz w:val="16"/>
                <w:szCs w:val="16"/>
                <w:lang w:val="es-ES"/>
              </w:rPr>
              <w:t>, 2y OS 68.7%</w:t>
            </w:r>
          </w:p>
        </w:tc>
      </w:tr>
      <w:tr w:rsidR="001F2464" w:rsidRPr="004737AA" w14:paraId="1AA50723" w14:textId="77777777" w:rsidTr="00E92F86">
        <w:tc>
          <w:tcPr>
            <w:tcW w:w="1464" w:type="dxa"/>
          </w:tcPr>
          <w:p w14:paraId="5B17E311"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fldChar w:fldCharType="begin"/>
            </w:r>
            <w:r w:rsidRPr="004737AA">
              <w:rPr>
                <w:rFonts w:ascii="Arial" w:hAnsi="Arial" w:cs="Arial"/>
                <w:sz w:val="16"/>
                <w:szCs w:val="16"/>
                <w:lang w:val="en-US"/>
              </w:rPr>
              <w:instrText xml:space="preserve"> ADDIN EN.CITE &lt;EndNote&gt;&lt;Cite&gt;&lt;Author&gt;Campbell&lt;/Author&gt;&lt;Year&gt;2018&lt;/Year&gt;&lt;RecNum&gt;2065&lt;/RecNum&gt;&lt;DisplayText&gt;(Campbell, Herbst et al. 2018)&lt;/DisplayText&gt;&lt;record&gt;&lt;rec-number&gt;2065&lt;/rec-number&gt;&lt;foreign-keys&gt;&lt;key app="EN" db-id="pv5taf9d9x0zd1e22flp9eztxwzfrzd0ze59" timestamp="1570614473"&gt;2065&lt;/key&gt;&lt;/foreign-keys&gt;&lt;ref-type name="Journal Article"&gt;17&lt;/ref-type&gt;&lt;contributors&gt;&lt;authors&gt;&lt;author&gt;Campbell, Allison M.&lt;/author&gt;&lt;author&gt;Herbst, Roy S.&lt;/author&gt;&lt;author&gt;Gettinger, Scott N.&lt;/author&gt;&lt;author&gt;Goldberg, Sarah B.&lt;/author&gt;&lt;author&gt;Kluger, Harriet M.&lt;/author&gt;&lt;author&gt;Chiang, Anne C.&lt;/author&gt;&lt;author&gt;Lilenbaum, Rogerio&lt;/author&gt;&lt;author&gt;Schalper, Kurt A.&lt;/author&gt;&lt;author&gt;Sowell, Ryan T.&lt;/author&gt;&lt;author&gt;Kaech, Susan M.&lt;/author&gt;&lt;author&gt;Decker, Roy H.&lt;/author&gt;&lt;/authors&gt;&lt;/contributors&gt;&lt;titles&gt;&lt;title&gt;Final results of a phase I prospective trial evaluating the combination of stereotactic body radiotherapy (SBRT) with concurrent pembrolizumab in patients with metastatic non-small cell lung cancer (NSCLC) or melanoma&lt;/title&gt;&lt;secondary-title&gt;Journal of Clinical Oncology&lt;/secondary-title&gt;&lt;/titles&gt;&lt;periodical&gt;&lt;full-title&gt;Journal of Clinical Oncology&lt;/full-title&gt;&lt;/periodical&gt;&lt;pages&gt;9099-9099&lt;/pages&gt;&lt;volume&gt;36&lt;/volume&gt;&lt;number&gt;15_suppl&lt;/number&gt;&lt;dates&gt;&lt;year&gt;2018&lt;/year&gt;&lt;pub-dates&gt;&lt;date&gt;2018/05/20&lt;/date&gt;&lt;/pub-dates&gt;&lt;/dates&gt;&lt;publisher&gt;American Society of Clinical Oncology&lt;/publisher&gt;&lt;isbn&gt;0732-183X&lt;/isbn&gt;&lt;urls&gt;&lt;related-urls&gt;&lt;url&gt;https://doi.org/10.1200/JCO.2018.36.15_suppl.9099&lt;/url&gt;&lt;/related-urls&gt;&lt;/urls&gt;&lt;electronic-resource-num&gt;10.1200/JCO.2018.36.15_suppl.9099&lt;/electronic-resource-num&gt;&lt;access-date&gt;2019/10/09&lt;/access-date&gt;&lt;/record&gt;&lt;/Cite&gt;&lt;/EndNote&gt;</w:instrText>
            </w:r>
            <w:r w:rsidRPr="004737AA">
              <w:rPr>
                <w:rFonts w:ascii="Arial" w:hAnsi="Arial" w:cs="Arial"/>
                <w:sz w:val="16"/>
                <w:szCs w:val="16"/>
                <w:lang w:val="en-US"/>
              </w:rPr>
              <w:fldChar w:fldCharType="separate"/>
            </w:r>
            <w:r w:rsidRPr="004737AA">
              <w:rPr>
                <w:rFonts w:ascii="Arial" w:hAnsi="Arial" w:cs="Arial"/>
                <w:sz w:val="16"/>
                <w:szCs w:val="16"/>
                <w:lang w:val="en-US"/>
              </w:rPr>
              <w:t>(Campbell, Herbst et al. 2018)</w:t>
            </w:r>
            <w:r w:rsidRPr="004737AA">
              <w:rPr>
                <w:rFonts w:ascii="Arial" w:hAnsi="Arial" w:cs="Arial"/>
                <w:sz w:val="16"/>
                <w:szCs w:val="16"/>
                <w:lang w:val="en-US"/>
              </w:rPr>
              <w:fldChar w:fldCharType="end"/>
            </w:r>
          </w:p>
          <w:p w14:paraId="3E6EF777" w14:textId="5C3DBA6F"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 xml:space="preserve">NCT02407171 </w:t>
            </w:r>
            <w:r w:rsidRPr="004737AA">
              <w:rPr>
                <w:rFonts w:ascii="Arial" w:hAnsi="Arial" w:cs="Arial"/>
                <w:sz w:val="16"/>
                <w:szCs w:val="16"/>
                <w:lang w:val="en-US"/>
              </w:rPr>
              <w:fldChar w:fldCharType="begin"/>
            </w:r>
            <w:r w:rsidR="00571661">
              <w:rPr>
                <w:rFonts w:ascii="Arial" w:hAnsi="Arial" w:cs="Arial"/>
                <w:sz w:val="16"/>
                <w:szCs w:val="16"/>
                <w:lang w:val="en-US"/>
              </w:rPr>
              <w:instrText xml:space="preserve"> ADDIN PAPERS2_CITATIONS &lt;citation&gt;&lt;priority&gt;0&lt;/priority&gt;&lt;uuid&gt;344C865F-9B4E-4D6F-A601-42088E8152CB&lt;/uuid&gt;&lt;publications&gt;&lt;publication&gt;&lt;subtype&gt;400&lt;/subtype&gt;&lt;title&gt;Final results of a phase I prospective trial evaluating the combination of stereotactic body radiotherapy (SBRT) with concurrent pembrolizumab in patients with metastatic non-small cell lung cancer (NSCLC) or melanoma.&lt;/title&gt;&lt;url&gt;http://ascopubs.org/doi/10.1200/JCO.2018.36.15_suppl.9099&lt;/url&gt;&lt;volume&gt;36&lt;/volume&gt;&lt;publication_date&gt;99201805201200000000222000&lt;/publication_date&gt;&lt;uuid&gt;3756F228-FC53-4323-895C-45B58341573C&lt;/uuid&gt;&lt;type&gt;400&lt;/type&gt;&lt;number&gt;15_suppl&lt;/number&gt;&lt;doi&gt;10.1200/JCO.2018.36.15_suppl.9099&lt;/doi&gt;&lt;startpage&gt;9099&lt;/startpage&gt;&lt;endpage&gt;9099&lt;/endpage&gt;&lt;bundle&gt;&lt;publication&gt;&lt;title&gt;Journal of Clinical Oncology&lt;/title&gt;&lt;uuid&gt;0AAB5A2B-5E56-4351-A604-BEF47F5E8945&lt;/uuid&gt;&lt;subtype&gt;-100&lt;/subtype&gt;&lt;publisher&gt;American Society of Clinical Oncology&lt;/publisher&gt;&lt;type&gt;-100&lt;/type&gt;&lt;/publication&gt;&lt;/bundle&gt;&lt;authors&gt;&lt;author&gt;&lt;lastName&gt;Campbell&lt;/lastName&gt;&lt;firstName&gt;Allison&lt;/firstName&gt;&lt;middleNames&gt;M&lt;/middleNames&gt;&lt;/author&gt;&lt;author&gt;&lt;lastName&gt;Herbst&lt;/lastName&gt;&lt;firstName&gt;Roy&lt;/firstName&gt;&lt;middleNames&gt;S&lt;/middleNames&gt;&lt;/author&gt;&lt;author&gt;&lt;lastName&gt;Gettinger&lt;/lastName&gt;&lt;firstName&gt;Scott&lt;/firstName&gt;&lt;middleNames&gt;N&lt;/middleNames&gt;&lt;/author&gt;&lt;author&gt;&lt;lastName&gt;Goldberg&lt;/lastName&gt;&lt;firstName&gt;Sarah&lt;/firstName&gt;&lt;middleNames&gt;B&lt;/middleNames&gt;&lt;/author&gt;&lt;author&gt;&lt;lastName&gt;Kluger&lt;/lastName&gt;&lt;firstName&gt;Harriet&lt;/firstName&gt;&lt;middleNames&gt;M&lt;/middleNames&gt;&lt;/author&gt;&lt;author&gt;&lt;lastName&gt;Chiang&lt;/lastName&gt;&lt;firstName&gt;Anne&lt;/firstName&gt;&lt;middleNames&gt;C&lt;/middleNames&gt;&lt;/author&gt;&lt;author&gt;&lt;lastName&gt;Lilenbaum&lt;/lastName&gt;&lt;firstName&gt;Rogerio&lt;/firstName&gt;&lt;/author&gt;&lt;author&gt;&lt;lastName&gt;Schalper&lt;/lastName&gt;&lt;firstName&gt;Kurt&lt;/firstName&gt;&lt;middleNames&gt;A&lt;/middleNames&gt;&lt;/author&gt;&lt;author&gt;&lt;lastName&gt;Sowell&lt;/lastName&gt;&lt;firstName&gt;Ryan&lt;/firstName&gt;&lt;middleNames&gt;T&lt;/middleNames&gt;&lt;/author&gt;&lt;author&gt;&lt;lastName&gt;Kaech&lt;/lastName&gt;&lt;firstName&gt;Susan&lt;/firstName&gt;&lt;middleNames&gt;M&lt;/middleNames&gt;&lt;/author&gt;&lt;author&gt;&lt;lastName&gt;Decker&lt;/lastName&gt;&lt;firstName&gt;Roy&lt;/firstName&gt;&lt;middleNames&gt;H&lt;/middleNames&gt;&lt;/author&gt;&lt;/authors&gt;&lt;/publication&gt;&lt;/publications&gt;&lt;cites&gt;&lt;/cites&gt;&lt;/citation&gt;</w:instrText>
            </w:r>
            <w:r w:rsidRPr="004737AA">
              <w:rPr>
                <w:rFonts w:ascii="Arial" w:hAnsi="Arial" w:cs="Arial"/>
                <w:sz w:val="16"/>
                <w:szCs w:val="16"/>
                <w:lang w:val="en-US"/>
              </w:rPr>
              <w:fldChar w:fldCharType="separate"/>
            </w:r>
            <w:r w:rsidR="00571661">
              <w:rPr>
                <w:rFonts w:ascii="Arial" w:eastAsiaTheme="minorHAnsi" w:hAnsi="Arial" w:cs="Arial"/>
                <w:sz w:val="16"/>
                <w:szCs w:val="16"/>
                <w:vertAlign w:val="superscript"/>
                <w:lang w:eastAsia="en-US"/>
              </w:rPr>
              <w:t>21</w:t>
            </w:r>
            <w:r w:rsidRPr="004737AA">
              <w:rPr>
                <w:rFonts w:ascii="Arial" w:hAnsi="Arial" w:cs="Arial"/>
                <w:sz w:val="16"/>
                <w:szCs w:val="16"/>
                <w:lang w:val="en-US"/>
              </w:rPr>
              <w:fldChar w:fldCharType="end"/>
            </w:r>
          </w:p>
        </w:tc>
        <w:tc>
          <w:tcPr>
            <w:tcW w:w="1399" w:type="dxa"/>
          </w:tcPr>
          <w:p w14:paraId="42186679"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Metastatic NSCLC or melanoma</w:t>
            </w:r>
          </w:p>
        </w:tc>
        <w:tc>
          <w:tcPr>
            <w:tcW w:w="1195" w:type="dxa"/>
          </w:tcPr>
          <w:p w14:paraId="3D200C6B"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I-II,</w:t>
            </w:r>
          </w:p>
          <w:p w14:paraId="11894442"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RT dose escalation; lung vs. non-lung irradiation</w:t>
            </w:r>
          </w:p>
        </w:tc>
        <w:tc>
          <w:tcPr>
            <w:tcW w:w="483" w:type="dxa"/>
          </w:tcPr>
          <w:p w14:paraId="5A0C5438"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24</w:t>
            </w:r>
          </w:p>
        </w:tc>
        <w:tc>
          <w:tcPr>
            <w:tcW w:w="1631" w:type="dxa"/>
          </w:tcPr>
          <w:p w14:paraId="2607C3AF" w14:textId="357E3CD5"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Immunotherapy naïve: PEMBRO 200 mg q3w until progression then SBRT.</w:t>
            </w:r>
            <w:r>
              <w:rPr>
                <w:rFonts w:ascii="Arial" w:hAnsi="Arial" w:cs="Arial"/>
                <w:sz w:val="16"/>
                <w:szCs w:val="16"/>
                <w:lang w:val="en-US"/>
              </w:rPr>
              <w:t xml:space="preserve"> </w:t>
            </w:r>
          </w:p>
          <w:p w14:paraId="12EAD42A"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All patients: PEMBRO 200 mg q3w to progression</w:t>
            </w:r>
          </w:p>
        </w:tc>
        <w:tc>
          <w:tcPr>
            <w:tcW w:w="1620" w:type="dxa"/>
          </w:tcPr>
          <w:p w14:paraId="55D9FC97"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 xml:space="preserve">At progression on anti-PD-1 therapy: SBRT 30 </w:t>
            </w:r>
            <w:proofErr w:type="spellStart"/>
            <w:r w:rsidRPr="004737AA">
              <w:rPr>
                <w:rFonts w:ascii="Arial" w:hAnsi="Arial" w:cs="Arial"/>
                <w:sz w:val="16"/>
                <w:szCs w:val="16"/>
                <w:lang w:val="en-US"/>
              </w:rPr>
              <w:t>Gy</w:t>
            </w:r>
            <w:proofErr w:type="spellEnd"/>
            <w:r w:rsidRPr="004737AA">
              <w:rPr>
                <w:rFonts w:ascii="Arial" w:hAnsi="Arial" w:cs="Arial"/>
                <w:sz w:val="16"/>
                <w:szCs w:val="16"/>
                <w:lang w:val="en-US"/>
              </w:rPr>
              <w:t xml:space="preserve"> /5f, escalating to 30 </w:t>
            </w:r>
            <w:proofErr w:type="spellStart"/>
            <w:r w:rsidRPr="004737AA">
              <w:rPr>
                <w:rFonts w:ascii="Arial" w:hAnsi="Arial" w:cs="Arial"/>
                <w:sz w:val="16"/>
                <w:szCs w:val="16"/>
                <w:lang w:val="en-US"/>
              </w:rPr>
              <w:t>Gy</w:t>
            </w:r>
            <w:proofErr w:type="spellEnd"/>
            <w:r w:rsidRPr="004737AA">
              <w:rPr>
                <w:rFonts w:ascii="Arial" w:hAnsi="Arial" w:cs="Arial"/>
                <w:sz w:val="16"/>
                <w:szCs w:val="16"/>
                <w:lang w:val="en-US"/>
              </w:rPr>
              <w:t xml:space="preserve"> /3f</w:t>
            </w:r>
          </w:p>
          <w:p w14:paraId="26BC0293"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Stratified by site of irradiation (lung/ non-lung)</w:t>
            </w:r>
          </w:p>
          <w:p w14:paraId="15BB9374" w14:textId="77777777" w:rsidR="001F2464" w:rsidRPr="004737AA" w:rsidRDefault="001F2464" w:rsidP="00943B80">
            <w:pPr>
              <w:rPr>
                <w:rFonts w:ascii="Arial" w:hAnsi="Arial" w:cs="Arial"/>
                <w:sz w:val="16"/>
                <w:szCs w:val="16"/>
                <w:lang w:val="en-US"/>
              </w:rPr>
            </w:pPr>
          </w:p>
        </w:tc>
        <w:tc>
          <w:tcPr>
            <w:tcW w:w="1445" w:type="dxa"/>
          </w:tcPr>
          <w:p w14:paraId="581478A5"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No DLT</w:t>
            </w:r>
          </w:p>
          <w:p w14:paraId="246531ED"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 xml:space="preserve">G≥3 AE: 3 </w:t>
            </w:r>
            <w:proofErr w:type="spellStart"/>
            <w:r w:rsidRPr="004737AA">
              <w:rPr>
                <w:rFonts w:ascii="Arial" w:hAnsi="Arial" w:cs="Arial"/>
                <w:sz w:val="16"/>
                <w:szCs w:val="16"/>
                <w:lang w:val="en-US"/>
              </w:rPr>
              <w:t>irAEs</w:t>
            </w:r>
            <w:proofErr w:type="spellEnd"/>
            <w:r w:rsidRPr="004737AA">
              <w:rPr>
                <w:rFonts w:ascii="Arial" w:hAnsi="Arial" w:cs="Arial"/>
                <w:sz w:val="16"/>
                <w:szCs w:val="16"/>
                <w:lang w:val="en-US"/>
              </w:rPr>
              <w:t>, 2 G3 pneumonitis in lung RT.</w:t>
            </w:r>
          </w:p>
        </w:tc>
        <w:tc>
          <w:tcPr>
            <w:tcW w:w="1159" w:type="dxa"/>
          </w:tcPr>
          <w:p w14:paraId="59391EB9"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Mean 19.8 (range 0-52) weeks PEMBRO post SBRT.</w:t>
            </w:r>
          </w:p>
          <w:p w14:paraId="7F5C7FF0" w14:textId="77777777" w:rsidR="001F2464" w:rsidRPr="004737AA" w:rsidRDefault="001F2464" w:rsidP="00943B80">
            <w:pPr>
              <w:rPr>
                <w:rFonts w:ascii="Arial" w:hAnsi="Arial" w:cs="Arial"/>
                <w:sz w:val="16"/>
                <w:szCs w:val="16"/>
                <w:lang w:val="en-US"/>
              </w:rPr>
            </w:pPr>
          </w:p>
        </w:tc>
      </w:tr>
      <w:tr w:rsidR="001F2464" w:rsidRPr="004737AA" w14:paraId="54FFD240" w14:textId="77777777" w:rsidTr="00E92F86">
        <w:tc>
          <w:tcPr>
            <w:tcW w:w="1464" w:type="dxa"/>
          </w:tcPr>
          <w:p w14:paraId="480F8163" w14:textId="77777777" w:rsidR="001F2464" w:rsidRPr="004737AA" w:rsidRDefault="001F2464" w:rsidP="00943B80">
            <w:pPr>
              <w:rPr>
                <w:rFonts w:ascii="Arial" w:hAnsi="Arial" w:cs="Arial"/>
                <w:sz w:val="16"/>
                <w:szCs w:val="16"/>
                <w:lang w:val="es-ES"/>
              </w:rPr>
            </w:pPr>
            <w:r w:rsidRPr="004737AA">
              <w:rPr>
                <w:rFonts w:ascii="Arial" w:hAnsi="Arial" w:cs="Arial"/>
                <w:sz w:val="16"/>
                <w:szCs w:val="16"/>
                <w:lang w:val="en-US"/>
              </w:rPr>
              <w:fldChar w:fldCharType="begin"/>
            </w:r>
            <w:r w:rsidRPr="004737AA">
              <w:rPr>
                <w:rFonts w:ascii="Arial" w:hAnsi="Arial" w:cs="Arial"/>
                <w:sz w:val="16"/>
                <w:szCs w:val="16"/>
                <w:lang w:val="es-ES"/>
              </w:rPr>
              <w:instrText xml:space="preserve"> ADDIN EN.CITE &lt;EndNote&gt;&lt;Cite&gt;&lt;Author&gt;van den Ende&lt;/Author&gt;&lt;Year&gt;2019&lt;/Year&gt;&lt;RecNum&gt;2085&lt;/RecNum&gt;&lt;DisplayText&gt;(van den Ende, de Clercq et al. 2019)&lt;/DisplayText&gt;&lt;record&gt;&lt;rec-number&gt;2085&lt;/rec-number&gt;&lt;foreign-keys&gt;&lt;key app="EN" db-id="pv5taf9d9x0zd1e22flp9eztxwzfrzd0ze59" timestamp="1570632148"&gt;2085&lt;/key&gt;&lt;/foreign-keys&gt;&lt;ref-type name="Journal Article"&gt;17&lt;/ref-type&gt;&lt;contributors&gt;&lt;authors&gt;&lt;author&gt;van den Ende, Tom&lt;/author&gt;&lt;author&gt;de Clercq, Nicolien C.&lt;/author&gt;&lt;author&gt;van Berge Henegouwen, Mark I.&lt;/author&gt;&lt;author&gt;Gisbertz, Suzanne S.&lt;/author&gt;&lt;author&gt;Meijer, Sybren L.&lt;/author&gt;&lt;author&gt;Schokker, Sandor&lt;/author&gt;&lt;author&gt;Bergman, Jacques J. G. H. M.&lt;/author&gt;&lt;author&gt;Haj Mohammad, Nadia&lt;/author&gt;&lt;author&gt;Ruurda, Jelle P.&lt;/author&gt;&lt;author&gt;van Hillegersberg, Richard&lt;/author&gt;&lt;author&gt;Mook, Stella&lt;/author&gt;&lt;author&gt;Nieuwdorp, Max&lt;/author&gt;&lt;author&gt;Soeratram, Tanya T. D.&lt;/author&gt;&lt;author&gt;Ylstra, Bauke&lt;/author&gt;&lt;author&gt;van Grieken, Nicole C. T.&lt;/author&gt;&lt;author&gt;de Gruijl, Tanja D.&lt;/author&gt;&lt;author&gt;Bijlsma, Maarten F.&lt;/author&gt;&lt;author&gt;Hulshof, Maarten C. C. M.&lt;/author&gt;&lt;author&gt;Van Laarhoven, Hanneke W. M.&lt;/author&gt;&lt;/authors&gt;&lt;/contributors&gt;&lt;titles&gt;&lt;title&gt;A phase II feasibility trial of neoadjuvant chemoradiotherapy combined with atezolizumab for resectable esophageal adenocarcinoma: The PERFECT trial&lt;/title&gt;&lt;secondary-title&gt;Journal of Clinical Oncology&lt;/secondary-title&gt;&lt;/titles&gt;&lt;periodical&gt;&lt;full-title&gt;Journal of Clinical Oncology&lt;/full-title&gt;&lt;/periodical&gt;&lt;pages&gt;4045-4045&lt;/pages&gt;&lt;volume&gt;37&lt;/volume&gt;&lt;number&gt;15_suppl&lt;/number&gt;&lt;dates&gt;&lt;year&gt;2019&lt;/year&gt;&lt;pub-dates&gt;&lt;date&gt;2019/05/20&lt;/date&gt;&lt;/pub-dates&gt;&lt;/dates&gt;&lt;publisher&gt;American Society of Clinical Oncology&lt;/publisher&gt;&lt;isbn&gt;0732-183X&lt;/isbn&gt;&lt;urls&gt;&lt;related-urls&gt;&lt;url&gt;https://doi.org/10.1200/JCO.2019.37.15_suppl.4045&lt;/url&gt;&lt;/related-urls&gt;&lt;/urls&gt;&lt;electronic-resource-num&gt;10.1200/JCO.2019.37.15_suppl.4045&lt;/electronic-resource-num&gt;&lt;access-date&gt;2019/10/09&lt;/access-date&gt;&lt;/record&gt;&lt;/Cite&gt;&lt;/EndNote&gt;</w:instrText>
            </w:r>
            <w:r w:rsidRPr="004737AA">
              <w:rPr>
                <w:rFonts w:ascii="Arial" w:hAnsi="Arial" w:cs="Arial"/>
                <w:sz w:val="16"/>
                <w:szCs w:val="16"/>
                <w:lang w:val="en-US"/>
              </w:rPr>
              <w:fldChar w:fldCharType="separate"/>
            </w:r>
            <w:r w:rsidRPr="004737AA">
              <w:rPr>
                <w:rFonts w:ascii="Arial" w:hAnsi="Arial" w:cs="Arial"/>
                <w:sz w:val="16"/>
                <w:szCs w:val="16"/>
                <w:lang w:val="es-ES"/>
              </w:rPr>
              <w:t>(van den Ende, de Clercq et al. 2019)</w:t>
            </w:r>
            <w:r w:rsidRPr="004737AA">
              <w:rPr>
                <w:rFonts w:ascii="Arial" w:hAnsi="Arial" w:cs="Arial"/>
                <w:sz w:val="16"/>
                <w:szCs w:val="16"/>
                <w:lang w:val="en-US"/>
              </w:rPr>
              <w:fldChar w:fldCharType="end"/>
            </w:r>
          </w:p>
          <w:p w14:paraId="15E38B3C"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PERFECT</w:t>
            </w:r>
          </w:p>
          <w:p w14:paraId="55612F39" w14:textId="2DFEF375"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 xml:space="preserve">NCT03087864 </w:t>
            </w:r>
            <w:r w:rsidRPr="004737AA">
              <w:rPr>
                <w:rFonts w:ascii="Arial" w:hAnsi="Arial" w:cs="Arial"/>
                <w:sz w:val="16"/>
                <w:szCs w:val="16"/>
                <w:lang w:val="en-US"/>
              </w:rPr>
              <w:fldChar w:fldCharType="begin"/>
            </w:r>
            <w:r w:rsidR="00571661">
              <w:rPr>
                <w:rFonts w:ascii="Arial" w:hAnsi="Arial" w:cs="Arial"/>
                <w:sz w:val="16"/>
                <w:szCs w:val="16"/>
                <w:lang w:val="en-US"/>
              </w:rPr>
              <w:instrText xml:space="preserve"> ADDIN PAPERS2_CITATIONS &lt;citation&gt;&lt;priority&gt;0&lt;/priority&gt;&lt;uuid&gt;3D447CAE-804B-43B1-AB7D-76B082E1A77C&lt;/uuid&gt;&lt;publications&gt;&lt;publication&gt;&lt;subtype&gt;400&lt;/subtype&gt;&lt;title&gt;A phase II feasibility trial of neoadjuvant chemoradiotherapy combined with atezolizumab for resectable esophageal adenocarcinoma: The PERFECT trial.&lt;/title&gt;&lt;url&gt;https://ascopubs.org/doi/10.1200/JCO.2019.37.15_suppl.4045&lt;/url&gt;&lt;volume&gt;37&lt;/volume&gt;&lt;publication_date&gt;99201905201200000000222000&lt;/publication_date&gt;&lt;uuid&gt;CEB36A63-F4DB-4D14-82E0-4E7AFA031FA3&lt;/uuid&gt;&lt;type&gt;400&lt;/type&gt;&lt;number&gt;15_suppl&lt;/number&gt;&lt;doi&gt;10.1200/JCO.2019.37.15_suppl.4045&lt;/doi&gt;&lt;startpage&gt;4045&lt;/startpage&gt;&lt;endpage&gt;4045&lt;/endpage&gt;&lt;bundle&gt;&lt;publication&gt;&lt;title&gt;Journal of Clinical Oncology&lt;/title&gt;&lt;uuid&gt;0AAB5A2B-5E56-4351-A604-BEF47F5E8945&lt;/uuid&gt;&lt;subtype&gt;-100&lt;/subtype&gt;&lt;publisher&gt;American Society of Clinical Oncology&lt;/publisher&gt;&lt;type&gt;-100&lt;/type&gt;&lt;/publication&gt;&lt;/bundle&gt;&lt;authors&gt;&lt;author&gt;&lt;lastName&gt;Ende&lt;/lastName&gt;&lt;nonDroppingParticle&gt;van den&lt;/nonDroppingParticle&gt;&lt;firstName&gt;Tom&lt;/firstName&gt;&lt;/author&gt;&lt;author&gt;&lt;lastName&gt;Clercq&lt;/lastName&gt;&lt;nonDroppingParticle&gt;de&lt;/nonDroppingParticle&gt;&lt;firstName&gt;Nicolien&lt;/firstName&gt;&lt;middleNames&gt;C&lt;/middleNames&gt;&lt;/author&gt;&lt;author&gt;&lt;lastName&gt;Berge Henegouwen&lt;/lastName&gt;&lt;nonDroppingParticle&gt;van&lt;/nonDroppingParticle&gt;&lt;firstName&gt;Mark&lt;/firstName&gt;&lt;middleNames&gt;I&lt;/middleNames&gt;&lt;/author&gt;&lt;author&gt;&lt;lastName&gt;Gisbertz&lt;/lastName&gt;&lt;firstName&gt;Suzanne&lt;/firstName&gt;&lt;middleNames&gt;S&lt;/middleNames&gt;&lt;/author&gt;&lt;author&gt;&lt;lastName&gt;Meijer&lt;/lastName&gt;&lt;firstName&gt;Sybren&lt;/firstName&gt;&lt;middleNames&gt;L&lt;/middleNames&gt;&lt;/author&gt;&lt;author&gt;&lt;lastName&gt;Schokker&lt;/lastName&gt;&lt;firstName&gt;Sandor&lt;/firstName&gt;&lt;/author&gt;&lt;author&gt;&lt;lastName&gt;Bergman&lt;/lastName&gt;&lt;firstName&gt;Jacques&lt;/firstName&gt;&lt;middleNames&gt;J G H M&lt;/middleNames&gt;&lt;/author&gt;&lt;author&gt;&lt;lastName&gt;Haj Mohammad&lt;/lastName&gt;&lt;firstName&gt;Nadia&lt;/firstName&gt;&lt;/author&gt;&lt;author&gt;&lt;lastName&gt;Ruurda&lt;/lastName&gt;&lt;firstName&gt;Jelle&lt;/firstName&gt;&lt;middleNames&gt;P&lt;/middleNames&gt;&lt;/author&gt;&lt;author&gt;&lt;lastName&gt;Hillegersberg&lt;/lastName&gt;&lt;nonDroppingParticle&gt;van&lt;/nonDroppingParticle&gt;&lt;firstName&gt;Richard&lt;/firstName&gt;&lt;/author&gt;&lt;author&gt;&lt;lastName&gt;Mook&lt;/lastName&gt;&lt;firstName&gt;Stella&lt;/firstName&gt;&lt;/author&gt;&lt;author&gt;&lt;lastName&gt;Nieuwdorp&lt;/lastName&gt;&lt;firstName&gt;Max&lt;/firstName&gt;&lt;/author&gt;&lt;author&gt;&lt;lastName&gt;Soeratram&lt;/lastName&gt;&lt;firstName&gt;Tanya&lt;/firstName&gt;&lt;middleNames&gt;T D&lt;/middleNames&gt;&lt;/author&gt;&lt;author&gt;&lt;lastName&gt;Ylstra&lt;/lastName&gt;&lt;firstName&gt;Bauke&lt;/firstName&gt;&lt;/author&gt;&lt;author&gt;&lt;lastName&gt;Grieken&lt;/lastName&gt;&lt;nonDroppingParticle&gt;van&lt;/nonDroppingParticle&gt;&lt;firstName&gt;Nicole&lt;/firstName&gt;&lt;middleNames&gt;C T&lt;/middleNames&gt;&lt;/author&gt;&lt;author&gt;&lt;lastName&gt;Gruijl&lt;/lastName&gt;&lt;nonDroppingParticle&gt;de&lt;/nonDroppingParticle&gt;&lt;firstName&gt;Tanja&lt;/firstName&gt;&lt;middleNames&gt;D&lt;/middleNames&gt;&lt;/author&gt;&lt;author&gt;&lt;lastName&gt;Bijlsma&lt;/lastName&gt;&lt;firstName&gt;Maarten&lt;/firstName&gt;&lt;middleNames&gt;F&lt;/middleNames&gt;&lt;/author&gt;&lt;author&gt;&lt;lastName&gt;Hulshof&lt;/lastName&gt;&lt;firstName&gt;Maarten&lt;/firstName&gt;&lt;middleNames&gt;C C M&lt;/middleNames&gt;&lt;/author&gt;&lt;author&gt;&lt;lastName&gt;Laarhoven&lt;/lastName&gt;&lt;nonDroppingParticle&gt;Van&lt;/nonDroppingParticle&gt;&lt;firstName&gt;Hanneke&lt;/firstName&gt;&lt;middleNames&gt;W M&lt;/middleNames&gt;&lt;/author&gt;&lt;/authors&gt;&lt;/publication&gt;&lt;/publications&gt;&lt;cites&gt;&lt;/cites&gt;&lt;/citation&gt;</w:instrText>
            </w:r>
            <w:r w:rsidRPr="004737AA">
              <w:rPr>
                <w:rFonts w:ascii="Arial" w:hAnsi="Arial" w:cs="Arial"/>
                <w:sz w:val="16"/>
                <w:szCs w:val="16"/>
                <w:lang w:val="en-US"/>
              </w:rPr>
              <w:fldChar w:fldCharType="separate"/>
            </w:r>
            <w:r w:rsidR="00571661">
              <w:rPr>
                <w:rFonts w:ascii="Arial" w:eastAsiaTheme="minorHAnsi" w:hAnsi="Arial" w:cs="Arial"/>
                <w:sz w:val="16"/>
                <w:szCs w:val="16"/>
                <w:vertAlign w:val="superscript"/>
                <w:lang w:eastAsia="en-US"/>
              </w:rPr>
              <w:t>22</w:t>
            </w:r>
            <w:r w:rsidRPr="004737AA">
              <w:rPr>
                <w:rFonts w:ascii="Arial" w:hAnsi="Arial" w:cs="Arial"/>
                <w:sz w:val="16"/>
                <w:szCs w:val="16"/>
                <w:lang w:val="en-US"/>
              </w:rPr>
              <w:fldChar w:fldCharType="end"/>
            </w:r>
          </w:p>
        </w:tc>
        <w:tc>
          <w:tcPr>
            <w:tcW w:w="1399" w:type="dxa"/>
          </w:tcPr>
          <w:p w14:paraId="0C5D80EA" w14:textId="77777777" w:rsidR="001F2464" w:rsidRPr="004737AA" w:rsidRDefault="001F2464" w:rsidP="00943B80">
            <w:pPr>
              <w:rPr>
                <w:rFonts w:ascii="Arial" w:hAnsi="Arial" w:cs="Arial"/>
                <w:sz w:val="16"/>
                <w:szCs w:val="16"/>
                <w:lang w:val="en-US"/>
              </w:rPr>
            </w:pPr>
            <w:proofErr w:type="spellStart"/>
            <w:r w:rsidRPr="004737AA">
              <w:rPr>
                <w:rFonts w:ascii="Arial" w:hAnsi="Arial" w:cs="Arial"/>
                <w:sz w:val="16"/>
                <w:szCs w:val="16"/>
                <w:lang w:val="en-US"/>
              </w:rPr>
              <w:t>Resectable</w:t>
            </w:r>
            <w:proofErr w:type="spellEnd"/>
            <w:r w:rsidRPr="004737AA">
              <w:rPr>
                <w:rFonts w:ascii="Arial" w:hAnsi="Arial" w:cs="Arial"/>
                <w:sz w:val="16"/>
                <w:szCs w:val="16"/>
                <w:lang w:val="en-US"/>
              </w:rPr>
              <w:t xml:space="preserve"> </w:t>
            </w:r>
            <w:proofErr w:type="spellStart"/>
            <w:r w:rsidRPr="004737AA">
              <w:rPr>
                <w:rFonts w:ascii="Arial" w:hAnsi="Arial" w:cs="Arial"/>
                <w:sz w:val="16"/>
                <w:szCs w:val="16"/>
                <w:lang w:val="en-US"/>
              </w:rPr>
              <w:t>oesophageal</w:t>
            </w:r>
            <w:proofErr w:type="spellEnd"/>
            <w:r w:rsidRPr="004737AA">
              <w:rPr>
                <w:rFonts w:ascii="Arial" w:hAnsi="Arial" w:cs="Arial"/>
                <w:sz w:val="16"/>
                <w:szCs w:val="16"/>
                <w:lang w:val="en-US"/>
              </w:rPr>
              <w:t xml:space="preserve"> adenocarcinoma</w:t>
            </w:r>
          </w:p>
        </w:tc>
        <w:tc>
          <w:tcPr>
            <w:tcW w:w="1195" w:type="dxa"/>
          </w:tcPr>
          <w:p w14:paraId="7A27575D"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II,</w:t>
            </w:r>
          </w:p>
          <w:p w14:paraId="524F7A21"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Single-arm</w:t>
            </w:r>
          </w:p>
        </w:tc>
        <w:tc>
          <w:tcPr>
            <w:tcW w:w="483" w:type="dxa"/>
          </w:tcPr>
          <w:p w14:paraId="4E0D1AD4"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39</w:t>
            </w:r>
          </w:p>
        </w:tc>
        <w:tc>
          <w:tcPr>
            <w:tcW w:w="1631" w:type="dxa"/>
          </w:tcPr>
          <w:p w14:paraId="67CB24DC" w14:textId="77777777" w:rsidR="001F2464" w:rsidRPr="004737AA" w:rsidRDefault="001F2464" w:rsidP="00943B80">
            <w:pPr>
              <w:rPr>
                <w:rFonts w:ascii="Arial" w:hAnsi="Arial" w:cs="Arial"/>
                <w:sz w:val="16"/>
                <w:szCs w:val="16"/>
                <w:lang w:val="en-US"/>
              </w:rPr>
            </w:pPr>
            <w:proofErr w:type="spellStart"/>
            <w:r w:rsidRPr="004737AA">
              <w:rPr>
                <w:rFonts w:ascii="Arial" w:hAnsi="Arial" w:cs="Arial"/>
                <w:sz w:val="16"/>
                <w:szCs w:val="16"/>
                <w:lang w:val="en-US"/>
              </w:rPr>
              <w:t>Atezolizumab</w:t>
            </w:r>
            <w:proofErr w:type="spellEnd"/>
            <w:r w:rsidRPr="004737AA">
              <w:rPr>
                <w:rFonts w:ascii="Arial" w:hAnsi="Arial" w:cs="Arial"/>
                <w:sz w:val="16"/>
                <w:szCs w:val="16"/>
                <w:lang w:val="en-US"/>
              </w:rPr>
              <w:t xml:space="preserve"> (ATEZO) 1200 mg q3w</w:t>
            </w:r>
          </w:p>
        </w:tc>
        <w:tc>
          <w:tcPr>
            <w:tcW w:w="1620" w:type="dxa"/>
          </w:tcPr>
          <w:p w14:paraId="7751F0B3"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 xml:space="preserve">CRT 41.4 </w:t>
            </w:r>
            <w:proofErr w:type="spellStart"/>
            <w:r w:rsidRPr="004737AA">
              <w:rPr>
                <w:rFonts w:ascii="Arial" w:hAnsi="Arial" w:cs="Arial"/>
                <w:sz w:val="16"/>
                <w:szCs w:val="16"/>
                <w:lang w:val="en-US"/>
              </w:rPr>
              <w:t>Gy</w:t>
            </w:r>
            <w:proofErr w:type="spellEnd"/>
            <w:r w:rsidRPr="004737AA">
              <w:rPr>
                <w:rFonts w:ascii="Arial" w:hAnsi="Arial" w:cs="Arial"/>
                <w:sz w:val="16"/>
                <w:szCs w:val="16"/>
                <w:lang w:val="en-US"/>
              </w:rPr>
              <w:t xml:space="preserve"> /23f</w:t>
            </w:r>
          </w:p>
          <w:p w14:paraId="1D8BE8A2"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Concomitant carboplatin and paclitaxel</w:t>
            </w:r>
          </w:p>
        </w:tc>
        <w:tc>
          <w:tcPr>
            <w:tcW w:w="1445" w:type="dxa"/>
          </w:tcPr>
          <w:p w14:paraId="1B684E05"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All CRT administered in 29/31 patients</w:t>
            </w:r>
          </w:p>
          <w:p w14:paraId="0B85CE04" w14:textId="46F085D4"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All ATEZO in</w:t>
            </w:r>
            <w:r>
              <w:rPr>
                <w:rFonts w:ascii="Arial" w:hAnsi="Arial" w:cs="Arial"/>
                <w:sz w:val="16"/>
                <w:szCs w:val="16"/>
                <w:lang w:val="en-US"/>
              </w:rPr>
              <w:t xml:space="preserve"> </w:t>
            </w:r>
            <w:r w:rsidRPr="004737AA">
              <w:rPr>
                <w:rFonts w:ascii="Arial" w:hAnsi="Arial" w:cs="Arial"/>
                <w:sz w:val="16"/>
                <w:szCs w:val="16"/>
                <w:lang w:val="en-US"/>
              </w:rPr>
              <w:t>26/31</w:t>
            </w:r>
          </w:p>
          <w:p w14:paraId="273D2BC6"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G≥3 AE in 15/31</w:t>
            </w:r>
          </w:p>
          <w:p w14:paraId="70C506DF" w14:textId="77777777" w:rsidR="001F2464" w:rsidRPr="004737AA" w:rsidRDefault="001F2464" w:rsidP="00943B80">
            <w:pPr>
              <w:rPr>
                <w:rFonts w:ascii="Arial" w:hAnsi="Arial" w:cs="Arial"/>
                <w:sz w:val="16"/>
                <w:szCs w:val="16"/>
                <w:lang w:val="en-US"/>
              </w:rPr>
            </w:pPr>
            <w:proofErr w:type="spellStart"/>
            <w:r w:rsidRPr="004737AA">
              <w:rPr>
                <w:rFonts w:ascii="Arial" w:hAnsi="Arial" w:cs="Arial"/>
                <w:sz w:val="16"/>
                <w:szCs w:val="16"/>
                <w:lang w:val="en-US"/>
              </w:rPr>
              <w:t>irAE</w:t>
            </w:r>
            <w:proofErr w:type="spellEnd"/>
            <w:r w:rsidRPr="004737AA">
              <w:rPr>
                <w:rFonts w:ascii="Arial" w:hAnsi="Arial" w:cs="Arial"/>
                <w:sz w:val="16"/>
                <w:szCs w:val="16"/>
                <w:lang w:val="en-US"/>
              </w:rPr>
              <w:t xml:space="preserve"> in 6/31</w:t>
            </w:r>
          </w:p>
        </w:tc>
        <w:tc>
          <w:tcPr>
            <w:tcW w:w="1159" w:type="dxa"/>
          </w:tcPr>
          <w:p w14:paraId="51A57ED7" w14:textId="77777777" w:rsidR="001F2464" w:rsidRPr="004737AA" w:rsidRDefault="001F2464" w:rsidP="00943B80">
            <w:pPr>
              <w:rPr>
                <w:rFonts w:ascii="Arial" w:hAnsi="Arial" w:cs="Arial"/>
                <w:sz w:val="16"/>
                <w:szCs w:val="16"/>
                <w:lang w:val="en-US"/>
              </w:rPr>
            </w:pPr>
            <w:proofErr w:type="spellStart"/>
            <w:r w:rsidRPr="004737AA">
              <w:rPr>
                <w:rFonts w:ascii="Arial" w:hAnsi="Arial" w:cs="Arial"/>
                <w:sz w:val="16"/>
                <w:szCs w:val="16"/>
                <w:lang w:val="en-US"/>
              </w:rPr>
              <w:t>pCR</w:t>
            </w:r>
            <w:proofErr w:type="spellEnd"/>
            <w:r w:rsidRPr="004737AA">
              <w:rPr>
                <w:rFonts w:ascii="Arial" w:hAnsi="Arial" w:cs="Arial"/>
                <w:sz w:val="16"/>
                <w:szCs w:val="16"/>
                <w:lang w:val="en-US"/>
              </w:rPr>
              <w:t xml:space="preserve"> 9/23 (39%)</w:t>
            </w:r>
          </w:p>
        </w:tc>
      </w:tr>
      <w:tr w:rsidR="001F2464" w:rsidRPr="004737AA" w14:paraId="0618B0D7" w14:textId="77777777" w:rsidTr="00E92F86">
        <w:tc>
          <w:tcPr>
            <w:tcW w:w="1464" w:type="dxa"/>
          </w:tcPr>
          <w:p w14:paraId="7531BA69"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fldChar w:fldCharType="begin"/>
            </w:r>
            <w:r w:rsidRPr="004737AA">
              <w:rPr>
                <w:rFonts w:ascii="Arial" w:hAnsi="Arial" w:cs="Arial"/>
                <w:sz w:val="16"/>
                <w:szCs w:val="16"/>
                <w:lang w:val="en-US"/>
              </w:rPr>
              <w:instrText xml:space="preserve"> ADDIN EN.CITE &lt;EndNote&gt;&lt;Cite&gt;&lt;Author&gt;Lin&lt;/Author&gt;&lt;Year&gt;2019&lt;/Year&gt;&lt;RecNum&gt;2074&lt;/RecNum&gt;&lt;DisplayText&gt;(Lin, Lin et al. 2019)&lt;/DisplayText&gt;&lt;record&gt;&lt;rec-number&gt;2074&lt;/rec-number&gt;&lt;foreign-keys&gt;&lt;key app="EN" db-id="pv5taf9d9x0zd1e22flp9eztxwzfrzd0ze59" timestamp="1570619514"&gt;2074&lt;/key&gt;&lt;/foreign-keys&gt;&lt;ref-type name="Journal Article"&gt;17&lt;/ref-type&gt;&lt;contributors&gt;&lt;authors&gt;&lt;author&gt;Lin, Steven H.&lt;/author&gt;&lt;author&gt;Lin, Yan&lt;/author&gt;&lt;author&gt;Mok, Isabel&lt;/author&gt;&lt;author&gt;Young, Jenean A.&lt;/author&gt;&lt;author&gt;Phan, See&lt;/author&gt;&lt;author&gt;Sandler, Alan&lt;/author&gt;&lt;author&gt;Papadimitrakopoulou, Vassiliki&lt;/author&gt;&lt;author&gt;Heymach, John&lt;/author&gt;&lt;author&gt;Tsao, Anne S.&lt;/author&gt;&lt;/authors&gt;&lt;/contributors&gt;&lt;titles&gt;&lt;title&gt;Phase II trial combining atezolizumab concurrently with chemoradiation therapy in locally advanced non-small cell lung cancer&lt;/title&gt;&lt;secondary-title&gt;Journal of Clinical Oncology&lt;/secondary-title&gt;&lt;/titles&gt;&lt;periodical&gt;&lt;full-title&gt;Journal of Clinical Oncology&lt;/full-title&gt;&lt;/periodical&gt;&lt;pages&gt;8512-8512&lt;/pages&gt;&lt;volume&gt;37&lt;/volume&gt;&lt;number&gt;15_suppl&lt;/number&gt;&lt;dates&gt;&lt;year&gt;2019&lt;/year&gt;&lt;pub-dates&gt;&lt;date&gt;2019/05/20&lt;/date&gt;&lt;/pub-dates&gt;&lt;/dates&gt;&lt;publisher&gt;American Society of Clinical Oncology&lt;/publisher&gt;&lt;isbn&gt;0732-183X&lt;/isbn&gt;&lt;urls&gt;&lt;related-urls&gt;&lt;url&gt;https://ascopubs.org/doi/abs/10.1200/JCO.2019.37.15_suppl.8512&lt;/url&gt;&lt;/related-urls&gt;&lt;/urls&gt;&lt;electronic-resource-num&gt;10.1200/JCO.2019.37.15_suppl.8512&lt;/electronic-resource-num&gt;&lt;access-date&gt;2019/10/09&lt;/access-date&gt;&lt;/record&gt;&lt;/Cite&gt;&lt;/EndNote&gt;</w:instrText>
            </w:r>
            <w:r w:rsidRPr="004737AA">
              <w:rPr>
                <w:rFonts w:ascii="Arial" w:hAnsi="Arial" w:cs="Arial"/>
                <w:sz w:val="16"/>
                <w:szCs w:val="16"/>
                <w:lang w:val="en-US"/>
              </w:rPr>
              <w:fldChar w:fldCharType="separate"/>
            </w:r>
            <w:r w:rsidRPr="004737AA">
              <w:rPr>
                <w:rFonts w:ascii="Arial" w:hAnsi="Arial" w:cs="Arial"/>
                <w:sz w:val="16"/>
                <w:szCs w:val="16"/>
                <w:lang w:val="en-US"/>
              </w:rPr>
              <w:t>(Lin, Lin et al. 2019)</w:t>
            </w:r>
            <w:r w:rsidRPr="004737AA">
              <w:rPr>
                <w:rFonts w:ascii="Arial" w:hAnsi="Arial" w:cs="Arial"/>
                <w:sz w:val="16"/>
                <w:szCs w:val="16"/>
                <w:lang w:val="en-US"/>
              </w:rPr>
              <w:fldChar w:fldCharType="end"/>
            </w:r>
          </w:p>
          <w:p w14:paraId="0FC95432"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DETERRED</w:t>
            </w:r>
          </w:p>
          <w:p w14:paraId="39AFB3FE" w14:textId="24816C2A"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 xml:space="preserve">NCT02525757 </w:t>
            </w:r>
            <w:r w:rsidRPr="004737AA">
              <w:rPr>
                <w:rFonts w:ascii="Arial" w:hAnsi="Arial" w:cs="Arial"/>
                <w:sz w:val="16"/>
                <w:szCs w:val="16"/>
                <w:lang w:val="en-US"/>
              </w:rPr>
              <w:fldChar w:fldCharType="begin"/>
            </w:r>
            <w:r w:rsidR="00571661">
              <w:rPr>
                <w:rFonts w:ascii="Arial" w:hAnsi="Arial" w:cs="Arial"/>
                <w:sz w:val="16"/>
                <w:szCs w:val="16"/>
                <w:lang w:val="en-US"/>
              </w:rPr>
              <w:instrText xml:space="preserve"> ADDIN PAPERS2_CITATIONS &lt;citation&gt;&lt;priority&gt;0&lt;/priority&gt;&lt;uuid&gt;6A995E38-D4BE-466D-82D8-939862077F10&lt;/uuid&gt;&lt;publications&gt;&lt;publication&gt;&lt;subtype&gt;400&lt;/subtype&gt;&lt;publisher&gt;American Society of Clinical Oncology&lt;/publisher&gt;&lt;title&gt;Phase II trial combining atezolizumab concurrently with chemoradiation therapy in locally advanced non-small cell lung cancer.&lt;/title&gt;&lt;url&gt;https://ascopubs.org/doi/abs/10.1200/JCO.2019.37.15_suppl.8512&lt;/url&gt;&lt;publication_date&gt;99201905261200000000222000&lt;/publication_date&gt;&lt;uuid&gt;86CEE5D0-FFB8-4975-8E36-29774C658930&lt;/uuid&gt;&lt;type&gt;400&lt;/type&gt;&lt;doi&gt;10.1200/JCO.2019.37.issue-15_suppl;requestedJournal:journal:jco;article:article:10.1200/JCO.2019.37.15_suppl.8512;wgroup:string:Publication&lt;/doi&gt;&lt;bundle&gt;&lt;publication&gt;&lt;title&gt;Journal of Clinical Oncology&lt;/title&gt;&lt;uuid&gt;0AAB5A2B-5E56-4351-A604-BEF47F5E8945&lt;/uuid&gt;&lt;subtype&gt;-100&lt;/subtype&gt;&lt;publisher&gt;American Society of Clinical Oncology&lt;/publisher&gt;&lt;type&gt;-100&lt;/type&gt;&lt;/publication&gt;&lt;/bundle&gt;&lt;authors&gt;&lt;author&gt;&lt;lastName&gt;Lin&lt;/lastName&gt;&lt;firstName&gt;Steven&lt;/firstName&gt;&lt;middleNames&gt;H&lt;/middleNames&gt;&lt;/author&gt;&lt;author&gt;&lt;lastName&gt;Lin&lt;/lastName&gt;&lt;firstName&gt;Yan&lt;/firstName&gt;&lt;/author&gt;&lt;author&gt;&lt;lastName&gt;Mok&lt;/lastName&gt;&lt;firstName&gt;Isabel&lt;/firstName&gt;&lt;/author&gt;&lt;author&gt;&lt;lastName&gt;Young&lt;/lastName&gt;&lt;firstName&gt;Jenean&lt;/firstName&gt;&lt;middleNames&gt;A&lt;/middleNames&gt;&lt;/author&gt;&lt;author&gt;&lt;lastName&gt;Phan&lt;/lastName&gt;&lt;firstName&gt;See&lt;/firstName&gt;&lt;/author&gt;&lt;author&gt;&lt;lastName&gt;Sandler&lt;/lastName&gt;&lt;firstName&gt;Alan&lt;/firstName&gt;&lt;/author&gt;&lt;author&gt;&lt;lastName&gt;Papadimitrakopoulou&lt;/lastName&gt;&lt;firstName&gt;Vassiliki&lt;/firstName&gt;&lt;/author&gt;&lt;author&gt;&lt;lastName&gt;Heymach&lt;/lastName&gt;&lt;firstName&gt;John&lt;/firstName&gt;&lt;/author&gt;&lt;author&gt;&lt;lastName&gt;Tsao&lt;/lastName&gt;&lt;firstName&gt;Anne&lt;/firstName&gt;&lt;middleNames&gt;S&lt;/middleNames&gt;&lt;/author&gt;&lt;/authors&gt;&lt;/publication&gt;&lt;/publications&gt;&lt;cites&gt;&lt;/cites&gt;&lt;/citation&gt;</w:instrText>
            </w:r>
            <w:r w:rsidRPr="004737AA">
              <w:rPr>
                <w:rFonts w:ascii="Arial" w:hAnsi="Arial" w:cs="Arial"/>
                <w:sz w:val="16"/>
                <w:szCs w:val="16"/>
                <w:lang w:val="en-US"/>
              </w:rPr>
              <w:fldChar w:fldCharType="separate"/>
            </w:r>
            <w:r w:rsidR="00571661">
              <w:rPr>
                <w:rFonts w:ascii="Arial" w:eastAsiaTheme="minorHAnsi" w:hAnsi="Arial" w:cs="Arial"/>
                <w:sz w:val="16"/>
                <w:szCs w:val="16"/>
                <w:vertAlign w:val="superscript"/>
                <w:lang w:eastAsia="en-US"/>
              </w:rPr>
              <w:t>23</w:t>
            </w:r>
            <w:r w:rsidRPr="004737AA">
              <w:rPr>
                <w:rFonts w:ascii="Arial" w:hAnsi="Arial" w:cs="Arial"/>
                <w:sz w:val="16"/>
                <w:szCs w:val="16"/>
                <w:lang w:val="en-US"/>
              </w:rPr>
              <w:fldChar w:fldCharType="end"/>
            </w:r>
          </w:p>
        </w:tc>
        <w:tc>
          <w:tcPr>
            <w:tcW w:w="1399" w:type="dxa"/>
          </w:tcPr>
          <w:p w14:paraId="2498E919"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Locally-advanced NSCLC</w:t>
            </w:r>
          </w:p>
        </w:tc>
        <w:tc>
          <w:tcPr>
            <w:tcW w:w="1195" w:type="dxa"/>
          </w:tcPr>
          <w:p w14:paraId="1933250C"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 xml:space="preserve">II, </w:t>
            </w:r>
          </w:p>
          <w:p w14:paraId="5A210357"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2-stage</w:t>
            </w:r>
          </w:p>
        </w:tc>
        <w:tc>
          <w:tcPr>
            <w:tcW w:w="483" w:type="dxa"/>
          </w:tcPr>
          <w:p w14:paraId="3F8A1379"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40</w:t>
            </w:r>
          </w:p>
        </w:tc>
        <w:tc>
          <w:tcPr>
            <w:tcW w:w="1631" w:type="dxa"/>
          </w:tcPr>
          <w:p w14:paraId="2F19CDE4"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Part 1: ATEZO 1200 mg q3w with adjuvant carboplatin-paclitaxel post CRT</w:t>
            </w:r>
          </w:p>
          <w:p w14:paraId="0BFC81DE"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Part 2: concomitant ATEZO with carboplatin-paclitaxel then maintenance ATEZO</w:t>
            </w:r>
          </w:p>
        </w:tc>
        <w:tc>
          <w:tcPr>
            <w:tcW w:w="1620" w:type="dxa"/>
          </w:tcPr>
          <w:p w14:paraId="710ED38C"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 xml:space="preserve">60-66 </w:t>
            </w:r>
            <w:proofErr w:type="spellStart"/>
            <w:r w:rsidRPr="004737AA">
              <w:rPr>
                <w:rFonts w:ascii="Arial" w:hAnsi="Arial" w:cs="Arial"/>
                <w:sz w:val="16"/>
                <w:szCs w:val="16"/>
                <w:lang w:val="en-US"/>
              </w:rPr>
              <w:t>Gy</w:t>
            </w:r>
            <w:proofErr w:type="spellEnd"/>
            <w:r w:rsidRPr="004737AA">
              <w:rPr>
                <w:rFonts w:ascii="Arial" w:hAnsi="Arial" w:cs="Arial"/>
                <w:sz w:val="16"/>
                <w:szCs w:val="16"/>
                <w:lang w:val="en-US"/>
              </w:rPr>
              <w:t xml:space="preserve"> in 30-33 f</w:t>
            </w:r>
          </w:p>
        </w:tc>
        <w:tc>
          <w:tcPr>
            <w:tcW w:w="1445" w:type="dxa"/>
          </w:tcPr>
          <w:p w14:paraId="60D6A103"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Concomitant (n =30): radiation pneumonitis 1 G3, 2 G2; 7 SAE related to ATEZO</w:t>
            </w:r>
          </w:p>
        </w:tc>
        <w:tc>
          <w:tcPr>
            <w:tcW w:w="1159" w:type="dxa"/>
          </w:tcPr>
          <w:p w14:paraId="24EBD35F" w14:textId="144AF6AD"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Concomitant: 1y OS 70%.</w:t>
            </w:r>
            <w:r>
              <w:rPr>
                <w:rFonts w:ascii="Arial" w:hAnsi="Arial" w:cs="Arial"/>
                <w:sz w:val="16"/>
                <w:szCs w:val="16"/>
                <w:lang w:val="en-US"/>
              </w:rPr>
              <w:t xml:space="preserve"> </w:t>
            </w:r>
            <w:r w:rsidRPr="004737AA">
              <w:rPr>
                <w:rFonts w:ascii="Arial" w:hAnsi="Arial" w:cs="Arial"/>
                <w:sz w:val="16"/>
                <w:szCs w:val="16"/>
                <w:lang w:val="en-US"/>
              </w:rPr>
              <w:t>No significant difference by PD-L1 status</w:t>
            </w:r>
          </w:p>
        </w:tc>
      </w:tr>
      <w:tr w:rsidR="001F2464" w:rsidRPr="004737AA" w14:paraId="122EAC0D" w14:textId="77777777" w:rsidTr="00E92F86">
        <w:tc>
          <w:tcPr>
            <w:tcW w:w="1464" w:type="dxa"/>
          </w:tcPr>
          <w:p w14:paraId="7C44ECF6"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fldChar w:fldCharType="begin"/>
            </w:r>
            <w:r w:rsidRPr="004737AA">
              <w:rPr>
                <w:rFonts w:ascii="Arial" w:hAnsi="Arial" w:cs="Arial"/>
                <w:sz w:val="16"/>
                <w:szCs w:val="16"/>
                <w:lang w:val="en-US"/>
              </w:rPr>
              <w:instrText xml:space="preserve"> ADDIN EN.CITE &lt;EndNote&gt;&lt;Cite&gt;&lt;Author&gt;Reardon&lt;/Author&gt;&lt;Year&gt;2019&lt;/Year&gt;&lt;RecNum&gt;2075&lt;/RecNum&gt;&lt;DisplayText&gt;(Reardon, Kaley et al. 2019)&lt;/DisplayText&gt;&lt;record&gt;&lt;rec-number&gt;2075&lt;/rec-number&gt;&lt;foreign-keys&gt;&lt;key app="EN" db-id="pv5taf9d9x0zd1e22flp9eztxwzfrzd0ze59" timestamp="1570623869"&gt;2075&lt;/key&gt;&lt;/foreign-keys&gt;&lt;ref-type name="Journal Article"&gt;17&lt;/ref-type&gt;&lt;contributors&gt;&lt;authors&gt;&lt;author&gt;Reardon, David A.&lt;/author&gt;&lt;author&gt;Kaley, Thomas Joseph&lt;/author&gt;&lt;author&gt;Dietrich, Jorg&lt;/author&gt;&lt;author&gt;Clarke, Jennifer Leigh&lt;/author&gt;&lt;author&gt;Dunn, Gavin&lt;/author&gt;&lt;author&gt;Lim, Michael&lt;/author&gt;&lt;author&gt;Cloughesy, Timothy Francis&lt;/author&gt;&lt;author&gt;Gan, Hui Kong&lt;/author&gt;&lt;author&gt;Park, Andrew J.&lt;/author&gt;&lt;author&gt;Schwarzenberger, Paul&lt;/author&gt;&lt;author&gt;Ricciardi, Toni&lt;/author&gt;&lt;author&gt;Macri, Mary J.&lt;/author&gt;&lt;author&gt;Ryan, Aileen&lt;/author&gt;&lt;author&gt;Venhaus, Ralph Rudolph&lt;/author&gt;&lt;/authors&gt;&lt;/contributors&gt;&lt;titles&gt;&lt;title&gt;Phase II study to evaluate safety and efficacy of MEDI4736 (durvalumab) + radiotherapy in patients with newly diagnosed unmethylated MGMT glioblastoma (new unmeth GBM)&lt;/title&gt;&lt;secondary-title&gt;Journal of Clinical Oncology&lt;/secondary-title&gt;&lt;/titles&gt;&lt;periodical&gt;&lt;full-title&gt;Journal of Clinical Oncology&lt;/full-title&gt;&lt;/periodical&gt;&lt;pages&gt;2032-2032&lt;/pages&gt;&lt;volume&gt;37&lt;/volume&gt;&lt;number&gt;15_suppl&lt;/number&gt;&lt;dates&gt;&lt;year&gt;2019&lt;/year&gt;&lt;pub-dates&gt;&lt;date&gt;2019/05/20&lt;/date&gt;&lt;/pub-dates&gt;&lt;/dates&gt;&lt;publisher&gt;American Society of Clinical Oncology&lt;/publisher&gt;&lt;isbn&gt;0732-183X&lt;/isbn&gt;&lt;urls&gt;&lt;related-urls&gt;&lt;url&gt;https://doi.org/10.1200/JCO.2019.37.15_suppl.2032&lt;/url&gt;&lt;/related-urls&gt;&lt;/urls&gt;&lt;electronic-resource-num&gt;10.1200/JCO.2019.37.15_suppl.2032&lt;/electronic-resource-num&gt;&lt;access-date&gt;2019/10/09&lt;/access-date&gt;&lt;/record&gt;&lt;/Cite&gt;&lt;/EndNote&gt;</w:instrText>
            </w:r>
            <w:r w:rsidRPr="004737AA">
              <w:rPr>
                <w:rFonts w:ascii="Arial" w:hAnsi="Arial" w:cs="Arial"/>
                <w:sz w:val="16"/>
                <w:szCs w:val="16"/>
                <w:lang w:val="en-US"/>
              </w:rPr>
              <w:fldChar w:fldCharType="separate"/>
            </w:r>
            <w:r w:rsidRPr="004737AA">
              <w:rPr>
                <w:rFonts w:ascii="Arial" w:hAnsi="Arial" w:cs="Arial"/>
                <w:sz w:val="16"/>
                <w:szCs w:val="16"/>
                <w:lang w:val="en-US"/>
              </w:rPr>
              <w:t>(Reardon, Kaley et al. 2019)</w:t>
            </w:r>
            <w:r w:rsidRPr="004737AA">
              <w:rPr>
                <w:rFonts w:ascii="Arial" w:hAnsi="Arial" w:cs="Arial"/>
                <w:sz w:val="16"/>
                <w:szCs w:val="16"/>
                <w:lang w:val="en-US"/>
              </w:rPr>
              <w:fldChar w:fldCharType="end"/>
            </w:r>
          </w:p>
          <w:p w14:paraId="7B4396CB" w14:textId="2177FC8C"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 xml:space="preserve">NCT02336165 </w:t>
            </w:r>
            <w:r w:rsidRPr="004737AA">
              <w:rPr>
                <w:rFonts w:ascii="Arial" w:hAnsi="Arial" w:cs="Arial"/>
                <w:sz w:val="16"/>
                <w:szCs w:val="16"/>
                <w:lang w:val="en-US"/>
              </w:rPr>
              <w:fldChar w:fldCharType="begin"/>
            </w:r>
            <w:r w:rsidR="00571661">
              <w:rPr>
                <w:rFonts w:ascii="Arial" w:hAnsi="Arial" w:cs="Arial"/>
                <w:sz w:val="16"/>
                <w:szCs w:val="16"/>
                <w:lang w:val="en-US"/>
              </w:rPr>
              <w:instrText xml:space="preserve"> ADDIN PAPERS2_CITATIONS &lt;citation&gt;&lt;priority&gt;0&lt;/priority&gt;&lt;uuid&gt;0453A6D3-1230-4B10-A969-330E89F39514&lt;/uuid&gt;&lt;publications&gt;&lt;publication&gt;&lt;subtype&gt;400&lt;/subtype&gt;&lt;title&gt;Phase II study to evaluate safety and efficacy of MEDI4736 (durvalumab) + radiotherapy in patients with newly diagnosed unmethylated MGMT glioblastoma (new unmeth GBM).&lt;/title&gt;&lt;url&gt;https://ascopubs.org/doi/10.1200/JCO.2019.37.15_suppl.2032&lt;/url&gt;&lt;volume&gt;37&lt;/volume&gt;&lt;publication_date&gt;99201905201200000000222000&lt;/publication_date&gt;&lt;uuid&gt;15C40AFC-BA33-475F-BFA7-3ABC23949C87&lt;/uuid&gt;&lt;type&gt;400&lt;/type&gt;&lt;number&gt;15_suppl&lt;/number&gt;&lt;doi&gt;10.1200/JCO.2019.37.15_suppl.2032&lt;/doi&gt;&lt;startpage&gt;2032&lt;/startpage&gt;&lt;endpage&gt;2032&lt;/endpage&gt;&lt;bundle&gt;&lt;publication&gt;&lt;title&gt;Journal of Clinical Oncology&lt;/title&gt;&lt;uuid&gt;0AAB5A2B-5E56-4351-A604-BEF47F5E8945&lt;/uuid&gt;&lt;subtype&gt;-100&lt;/subtype&gt;&lt;publisher&gt;American Society of Clinical Oncology&lt;/publisher&gt;&lt;type&gt;-100&lt;/type&gt;&lt;/publication&gt;&lt;/bundle&gt;&lt;authors&gt;&lt;author&gt;&lt;lastName&gt;Reardon&lt;/lastName&gt;&lt;firstName&gt;David&lt;/firstName&gt;&lt;middleNames&gt;A&lt;/middleNames&gt;&lt;/author&gt;&lt;author&gt;&lt;lastName&gt;Kaley&lt;/lastName&gt;&lt;firstName&gt;Thomas&lt;/firstName&gt;&lt;middleNames&gt;Joseph&lt;/middleNames&gt;&lt;/author&gt;&lt;author&gt;&lt;lastName&gt;Dietrich&lt;/lastName&gt;&lt;firstName&gt;Jorg&lt;/firstName&gt;&lt;/author&gt;&lt;author&gt;&lt;lastName&gt;Clarke&lt;/lastName&gt;&lt;firstName&gt;Jennifer&lt;/firstName&gt;&lt;middleNames&gt;Leigh&lt;/middleNames&gt;&lt;/author&gt;&lt;author&gt;&lt;lastName&gt;Dunn&lt;/lastName&gt;&lt;firstName&gt;Gavin&lt;/firstName&gt;&lt;/author&gt;&lt;author&gt;&lt;lastName&gt;Lim&lt;/lastName&gt;&lt;firstName&gt;Michael&lt;/firstName&gt;&lt;/author&gt;&lt;author&gt;&lt;lastName&gt;Cloughesy&lt;/lastName&gt;&lt;firstName&gt;Timothy&lt;/firstName&gt;&lt;middleNames&gt;Francis&lt;/middleNames&gt;&lt;/author&gt;&lt;author&gt;&lt;lastName&gt;Gan&lt;/lastName&gt;&lt;firstName&gt;Hui&lt;/firstName&gt;&lt;middleNames&gt;Kong&lt;/middleNames&gt;&lt;/author&gt;&lt;author&gt;&lt;lastName&gt;Park&lt;/lastName&gt;&lt;firstName&gt;Andrew&lt;/firstName&gt;&lt;middleNames&gt;J&lt;/middleNames&gt;&lt;/author&gt;&lt;author&gt;&lt;lastName&gt;Schwarzenberger&lt;/lastName&gt;&lt;firstName&gt;Paul&lt;/firstName&gt;&lt;/author&gt;&lt;author&gt;&lt;lastName&gt;Ricciardi&lt;/lastName&gt;&lt;firstName&gt;Toni&lt;/firstName&gt;&lt;/author&gt;&lt;author&gt;&lt;lastName&gt;Macri&lt;/lastName&gt;&lt;firstName&gt;Mary&lt;/firstName&gt;&lt;middleNames&gt;J&lt;/middleNames&gt;&lt;/author&gt;&lt;author&gt;&lt;lastName&gt;Ryan&lt;/lastName&gt;&lt;firstName&gt;Aileen&lt;/firstName&gt;&lt;/author&gt;&lt;author&gt;&lt;lastName&gt;Venhaus&lt;/lastName&gt;&lt;firstName&gt;Ralph&lt;/firstName&gt;&lt;middleNames&gt;Rudolph&lt;/middleNames&gt;&lt;/author&gt;&lt;/authors&gt;&lt;/publication&gt;&lt;/publications&gt;&lt;cites&gt;&lt;/cites&gt;&lt;/citation&gt;</w:instrText>
            </w:r>
            <w:r w:rsidRPr="004737AA">
              <w:rPr>
                <w:rFonts w:ascii="Arial" w:hAnsi="Arial" w:cs="Arial"/>
                <w:sz w:val="16"/>
                <w:szCs w:val="16"/>
                <w:lang w:val="en-US"/>
              </w:rPr>
              <w:fldChar w:fldCharType="separate"/>
            </w:r>
            <w:r w:rsidR="00571661">
              <w:rPr>
                <w:rFonts w:ascii="Arial" w:eastAsiaTheme="minorHAnsi" w:hAnsi="Arial" w:cs="Arial"/>
                <w:sz w:val="16"/>
                <w:szCs w:val="16"/>
                <w:vertAlign w:val="superscript"/>
                <w:lang w:eastAsia="en-US"/>
              </w:rPr>
              <w:t>24</w:t>
            </w:r>
            <w:r w:rsidRPr="004737AA">
              <w:rPr>
                <w:rFonts w:ascii="Arial" w:hAnsi="Arial" w:cs="Arial"/>
                <w:sz w:val="16"/>
                <w:szCs w:val="16"/>
                <w:lang w:val="en-US"/>
              </w:rPr>
              <w:fldChar w:fldCharType="end"/>
            </w:r>
          </w:p>
        </w:tc>
        <w:tc>
          <w:tcPr>
            <w:tcW w:w="1399" w:type="dxa"/>
          </w:tcPr>
          <w:p w14:paraId="6AFCECA5"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MGMT-unmethylated glioblastoma</w:t>
            </w:r>
          </w:p>
        </w:tc>
        <w:tc>
          <w:tcPr>
            <w:tcW w:w="1195" w:type="dxa"/>
          </w:tcPr>
          <w:p w14:paraId="040F5C5F"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II,</w:t>
            </w:r>
          </w:p>
        </w:tc>
        <w:tc>
          <w:tcPr>
            <w:tcW w:w="483" w:type="dxa"/>
          </w:tcPr>
          <w:p w14:paraId="5C5767AD"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40</w:t>
            </w:r>
          </w:p>
        </w:tc>
        <w:tc>
          <w:tcPr>
            <w:tcW w:w="1631" w:type="dxa"/>
          </w:tcPr>
          <w:p w14:paraId="20313669" w14:textId="77777777" w:rsidR="001F2464" w:rsidRPr="004737AA" w:rsidRDefault="001F2464" w:rsidP="00943B80">
            <w:pPr>
              <w:rPr>
                <w:rFonts w:ascii="Arial" w:hAnsi="Arial" w:cs="Arial"/>
                <w:sz w:val="16"/>
                <w:szCs w:val="16"/>
                <w:lang w:val="es-ES"/>
              </w:rPr>
            </w:pPr>
            <w:proofErr w:type="spellStart"/>
            <w:r w:rsidRPr="004737AA">
              <w:rPr>
                <w:rFonts w:ascii="Arial" w:hAnsi="Arial" w:cs="Arial"/>
                <w:sz w:val="16"/>
                <w:szCs w:val="16"/>
                <w:lang w:val="es-ES"/>
              </w:rPr>
              <w:t>Concomitant</w:t>
            </w:r>
            <w:proofErr w:type="spellEnd"/>
            <w:r w:rsidRPr="004737AA">
              <w:rPr>
                <w:rFonts w:ascii="Arial" w:hAnsi="Arial" w:cs="Arial"/>
                <w:sz w:val="16"/>
                <w:szCs w:val="16"/>
                <w:lang w:val="es-ES"/>
              </w:rPr>
              <w:t xml:space="preserve"> DURVA 10 mg/kg q2w</w:t>
            </w:r>
          </w:p>
        </w:tc>
        <w:tc>
          <w:tcPr>
            <w:tcW w:w="1620" w:type="dxa"/>
          </w:tcPr>
          <w:p w14:paraId="1B011677"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 xml:space="preserve">60 </w:t>
            </w:r>
            <w:proofErr w:type="spellStart"/>
            <w:r w:rsidRPr="004737AA">
              <w:rPr>
                <w:rFonts w:ascii="Arial" w:hAnsi="Arial" w:cs="Arial"/>
                <w:sz w:val="16"/>
                <w:szCs w:val="16"/>
                <w:lang w:val="en-US"/>
              </w:rPr>
              <w:t>Gy</w:t>
            </w:r>
            <w:proofErr w:type="spellEnd"/>
            <w:r w:rsidRPr="004737AA">
              <w:rPr>
                <w:rFonts w:ascii="Arial" w:hAnsi="Arial" w:cs="Arial"/>
                <w:sz w:val="16"/>
                <w:szCs w:val="16"/>
                <w:lang w:val="en-US"/>
              </w:rPr>
              <w:t xml:space="preserve"> /30f after maximal safe resection</w:t>
            </w:r>
          </w:p>
        </w:tc>
        <w:tc>
          <w:tcPr>
            <w:tcW w:w="1445" w:type="dxa"/>
          </w:tcPr>
          <w:p w14:paraId="13C78F2D"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G≥3 AE in 14 (35%).</w:t>
            </w:r>
          </w:p>
          <w:p w14:paraId="69CC70CF" w14:textId="77777777" w:rsidR="001F2464" w:rsidRPr="004737AA" w:rsidRDefault="001F2464" w:rsidP="00943B80">
            <w:pPr>
              <w:rPr>
                <w:rFonts w:ascii="Arial" w:hAnsi="Arial" w:cs="Arial"/>
                <w:sz w:val="16"/>
                <w:szCs w:val="16"/>
                <w:lang w:val="en-US"/>
              </w:rPr>
            </w:pPr>
          </w:p>
        </w:tc>
        <w:tc>
          <w:tcPr>
            <w:tcW w:w="1159" w:type="dxa"/>
          </w:tcPr>
          <w:p w14:paraId="6310AFA1" w14:textId="77777777" w:rsidR="001F2464" w:rsidRPr="004737AA" w:rsidRDefault="001F2464" w:rsidP="00943B80">
            <w:pPr>
              <w:rPr>
                <w:rFonts w:ascii="Arial" w:hAnsi="Arial" w:cs="Arial"/>
                <w:sz w:val="16"/>
                <w:szCs w:val="16"/>
                <w:lang w:val="en-US"/>
              </w:rPr>
            </w:pPr>
            <w:proofErr w:type="gramStart"/>
            <w:r w:rsidRPr="004737AA">
              <w:rPr>
                <w:rFonts w:ascii="Arial" w:hAnsi="Arial" w:cs="Arial"/>
                <w:sz w:val="16"/>
                <w:szCs w:val="16"/>
                <w:lang w:val="en-US"/>
              </w:rPr>
              <w:t>12 month</w:t>
            </w:r>
            <w:proofErr w:type="gramEnd"/>
            <w:r w:rsidRPr="004737AA">
              <w:rPr>
                <w:rFonts w:ascii="Arial" w:hAnsi="Arial" w:cs="Arial"/>
                <w:sz w:val="16"/>
                <w:szCs w:val="16"/>
                <w:lang w:val="en-US"/>
              </w:rPr>
              <w:t xml:space="preserve"> OS 60%, median OS 15.1 months</w:t>
            </w:r>
          </w:p>
        </w:tc>
      </w:tr>
      <w:tr w:rsidR="001F2464" w:rsidRPr="004737AA" w14:paraId="561B0214" w14:textId="77777777" w:rsidTr="00E92F86">
        <w:tc>
          <w:tcPr>
            <w:tcW w:w="1464" w:type="dxa"/>
          </w:tcPr>
          <w:p w14:paraId="238B2C2A" w14:textId="77777777" w:rsidR="001F2464" w:rsidRPr="004737AA" w:rsidRDefault="001F2464" w:rsidP="00943B80">
            <w:pPr>
              <w:rPr>
                <w:rFonts w:ascii="Arial" w:hAnsi="Arial" w:cs="Arial"/>
                <w:sz w:val="16"/>
                <w:szCs w:val="16"/>
                <w:lang w:val="es-ES"/>
              </w:rPr>
            </w:pPr>
            <w:r w:rsidRPr="004737AA">
              <w:rPr>
                <w:rFonts w:ascii="Arial" w:hAnsi="Arial" w:cs="Arial"/>
                <w:sz w:val="16"/>
                <w:szCs w:val="16"/>
                <w:lang w:val="en-US"/>
              </w:rPr>
              <w:fldChar w:fldCharType="begin"/>
            </w:r>
            <w:r w:rsidRPr="004737AA">
              <w:rPr>
                <w:rFonts w:ascii="Arial" w:hAnsi="Arial" w:cs="Arial"/>
                <w:sz w:val="16"/>
                <w:szCs w:val="16"/>
                <w:lang w:val="es-ES"/>
              </w:rPr>
              <w:instrText xml:space="preserve"> ADDIN EN.CITE &lt;EndNote&gt;&lt;Cite&gt;&lt;Author&gt;Brar&lt;/Author&gt;&lt;Year&gt;2019&lt;/Year&gt;&lt;RecNum&gt;2077&lt;/RecNum&gt;&lt;DisplayText&gt;(Brar, Xie et al. 2019)&lt;/DisplayText&gt;&lt;record&gt;&lt;rec-number&gt;2077&lt;/rec-number&gt;&lt;foreign-keys&gt;&lt;key app="EN" db-id="pv5taf9d9x0zd1e22flp9eztxwzfrzd0ze59" timestamp="1570624710"&gt;2077&lt;/key&gt;&lt;/foreign-keys&gt;&lt;ref-type name="Journal Article"&gt;17&lt;/ref-type&gt;&lt;contributors&gt;&lt;authors&gt;&lt;author&gt;Brar, Gagandeep&lt;/author&gt;&lt;author&gt;Xie, Changqing&lt;/author&gt;&lt;author&gt;Floudas, Charalampos S.&lt;/author&gt;&lt;author&gt;Morelli, M. Pia&lt;/author&gt;&lt;author&gt;Fioravanti, Suzanne&lt;/author&gt;&lt;author&gt;Walker, Melissa&lt;/author&gt;&lt;author&gt;Mabry-Hrones, Donna&lt;/author&gt;&lt;author&gt;Jones, Jennifer C.&lt;/author&gt;&lt;author&gt;Greten, Tim F.&lt;/author&gt;&lt;/authors&gt;&lt;/contributors&gt;&lt;titles&gt;&lt;title&gt;Immune checkpoint inhibition (ICI) in combination with SBRT in patients with advanced pancreatic adenocarcinoma (aPDAC)&lt;/title&gt;&lt;secondary-title&gt;Journal of Clinical Oncology&lt;/secondary-title&gt;&lt;/titles&gt;&lt;periodical&gt;&lt;full-title&gt;Journal of Clinical Oncology&lt;/full-title&gt;&lt;/periodical&gt;&lt;pages&gt;192-192&lt;/pages&gt;&lt;volume&gt;37&lt;/volume&gt;&lt;number&gt;4_suppl&lt;/number&gt;&lt;dates&gt;&lt;year&gt;2019&lt;/year&gt;&lt;pub-dates&gt;&lt;date&gt;2019/02/01&lt;/date&gt;&lt;/pub-dates&gt;&lt;/dates&gt;&lt;publisher&gt;American Society of Clinical Oncology&lt;/publisher&gt;&lt;isbn&gt;0732-183X&lt;/isbn&gt;&lt;urls&gt;&lt;related-urls&gt;&lt;url&gt;https://doi.org/10.1200/JCO.2019.37.4_suppl.192&lt;/url&gt;&lt;/related-urls&gt;&lt;/urls&gt;&lt;electronic-resource-num&gt;10.1200/JCO.2019.37.4_suppl.192&lt;/electronic-resource-num&gt;&lt;access-date&gt;2019/10/09&lt;/access-date&gt;&lt;/record&gt;&lt;/Cite&gt;&lt;/EndNote&gt;</w:instrText>
            </w:r>
            <w:r w:rsidRPr="004737AA">
              <w:rPr>
                <w:rFonts w:ascii="Arial" w:hAnsi="Arial" w:cs="Arial"/>
                <w:sz w:val="16"/>
                <w:szCs w:val="16"/>
                <w:lang w:val="en-US"/>
              </w:rPr>
              <w:fldChar w:fldCharType="separate"/>
            </w:r>
            <w:r w:rsidRPr="004737AA">
              <w:rPr>
                <w:rFonts w:ascii="Arial" w:hAnsi="Arial" w:cs="Arial"/>
                <w:sz w:val="16"/>
                <w:szCs w:val="16"/>
                <w:lang w:val="es-ES"/>
              </w:rPr>
              <w:t>(Brar, Xie et al. 2019)</w:t>
            </w:r>
            <w:r w:rsidRPr="004737AA">
              <w:rPr>
                <w:rFonts w:ascii="Arial" w:hAnsi="Arial" w:cs="Arial"/>
                <w:sz w:val="16"/>
                <w:szCs w:val="16"/>
                <w:lang w:val="en-US"/>
              </w:rPr>
              <w:fldChar w:fldCharType="end"/>
            </w:r>
          </w:p>
          <w:p w14:paraId="2D2A1F00" w14:textId="5B6AEECA" w:rsidR="001F2464" w:rsidRPr="004737AA" w:rsidRDefault="001F2464" w:rsidP="00943B80">
            <w:pPr>
              <w:rPr>
                <w:rFonts w:ascii="Arial" w:hAnsi="Arial" w:cs="Arial"/>
                <w:sz w:val="16"/>
                <w:szCs w:val="16"/>
                <w:lang w:val="es-ES"/>
              </w:rPr>
            </w:pPr>
            <w:r w:rsidRPr="004737AA">
              <w:rPr>
                <w:rFonts w:ascii="Arial" w:hAnsi="Arial" w:cs="Arial"/>
                <w:sz w:val="16"/>
                <w:szCs w:val="16"/>
                <w:lang w:val="es-ES"/>
              </w:rPr>
              <w:t xml:space="preserve">NCT02311361 </w:t>
            </w:r>
            <w:r w:rsidRPr="004737AA">
              <w:rPr>
                <w:rFonts w:ascii="Arial" w:hAnsi="Arial" w:cs="Arial"/>
                <w:sz w:val="16"/>
                <w:szCs w:val="16"/>
                <w:lang w:val="en-US"/>
              </w:rPr>
              <w:fldChar w:fldCharType="begin"/>
            </w:r>
            <w:r w:rsidR="00571661">
              <w:rPr>
                <w:rFonts w:ascii="Arial" w:hAnsi="Arial" w:cs="Arial"/>
                <w:sz w:val="16"/>
                <w:szCs w:val="16"/>
                <w:lang w:val="es-ES"/>
              </w:rPr>
              <w:instrText xml:space="preserve"> ADDIN PAPERS2_CITATIONS &lt;citation&gt;&lt;priority&gt;0&lt;/priority&gt;&lt;uuid&gt;E23BEA16-4583-47D8-BBF2-D9B64D431837&lt;/uuid&gt;&lt;publications&gt;&lt;publication&gt;&lt;subtype&gt;400&lt;/subtype&gt;&lt;title&gt;Immune checkpoint inhibition (ICI) in combination with SBRT in patients with advanced pancreatic adenocarcinoma (aPDAC).&lt;/title&gt;&lt;url&gt;http://ascopubs.org/doi/10.1200/JCO.2019.37.4_suppl.192&lt;/url&gt;&lt;volume&gt;37&lt;/volume&gt;&lt;publication_date&gt;99201902001200000000220000&lt;/publication_date&gt;&lt;uuid&gt;768010F9-4BCF-4B4A-90B2-D6018FD12DCD&lt;/uuid&gt;&lt;type&gt;400&lt;/type&gt;&lt;number&gt;4_suppl&lt;/number&gt;&lt;doi&gt;10.1200/JCO.2019.37.4_suppl.192&lt;/doi&gt;&lt;startpage&gt;192&lt;/startpage&gt;&lt;endpage&gt;192&lt;/endpage&gt;&lt;bundle&gt;&lt;publication&gt;&lt;title&gt;Journal of Clinical Oncology&lt;/title&gt;&lt;uuid&gt;0AAB5A2B-5E56-4351-A604-BEF47F5E8945&lt;/uuid&gt;&lt;subtype&gt;-100&lt;/subtype&gt;&lt;publisher&gt;American Society of Clinical Oncology&lt;/publisher&gt;&lt;type&gt;-100&lt;/type&gt;&lt;/publication&gt;&lt;/bundle&gt;&lt;authors&gt;&lt;author&gt;&lt;lastName&gt;Brar&lt;/lastName&gt;&lt;firstName&gt;Gagandeep&lt;/firstName&gt;&lt;/author&gt;&lt;author&gt;&lt;lastName&gt;Xie&lt;/lastName&gt;&lt;firstName&gt;Changqing&lt;/firstName&gt;&lt;/author&gt;&lt;author&gt;&lt;lastName&gt;Floudas&lt;/lastName&gt;&lt;firstName&gt;Charalampos&lt;/firstName&gt;&lt;middleNames&gt;S&lt;/middleNames&gt;&lt;/author&gt;&lt;author&gt;&lt;lastName&gt;Morelli&lt;/lastName&gt;&lt;firstName&gt;M&lt;/firstName&gt;&lt;middleNames&gt;Pia&lt;/middleNames&gt;&lt;/author&gt;&lt;author&gt;&lt;lastName&gt;Fioravanti&lt;/lastName&gt;&lt;firstName&gt;Suzanne&lt;/firstName&gt;&lt;/author&gt;&lt;author&gt;&lt;lastName&gt;Walker&lt;/lastName&gt;&lt;firstName&gt;Melissa&lt;/firstName&gt;&lt;/author&gt;&lt;author&gt;&lt;lastName&gt;Mabry-Hrones&lt;/lastName&gt;&lt;firstName&gt;Donna&lt;/firstName&gt;&lt;/author&gt;&lt;author&gt;&lt;lastName&gt;Jones&lt;/lastName&gt;&lt;firstName&gt;Jennifer&lt;/firstName&gt;&lt;middleNames&gt;C&lt;/middleNames&gt;&lt;/author&gt;&lt;author&gt;&lt;lastName&gt;Greten&lt;/lastName&gt;&lt;firstName&gt;Tim&lt;/firstName&gt;&lt;middleNames&gt;F&lt;/middleNames&gt;&lt;/author&gt;&lt;/authors&gt;&lt;/publication&gt;&lt;/publications&gt;&lt;cites&gt;&lt;/cites&gt;&lt;/citation&gt;</w:instrText>
            </w:r>
            <w:r w:rsidRPr="004737AA">
              <w:rPr>
                <w:rFonts w:ascii="Arial" w:hAnsi="Arial" w:cs="Arial"/>
                <w:sz w:val="16"/>
                <w:szCs w:val="16"/>
                <w:lang w:val="en-US"/>
              </w:rPr>
              <w:fldChar w:fldCharType="separate"/>
            </w:r>
            <w:r w:rsidR="00571661" w:rsidRPr="00E92F86">
              <w:rPr>
                <w:rFonts w:ascii="Arial" w:eastAsiaTheme="minorHAnsi" w:hAnsi="Arial" w:cs="Arial"/>
                <w:sz w:val="16"/>
                <w:szCs w:val="16"/>
                <w:vertAlign w:val="superscript"/>
                <w:lang w:val="es-ES" w:eastAsia="en-US"/>
              </w:rPr>
              <w:t>25</w:t>
            </w:r>
            <w:r w:rsidRPr="004737AA">
              <w:rPr>
                <w:rFonts w:ascii="Arial" w:hAnsi="Arial" w:cs="Arial"/>
                <w:sz w:val="16"/>
                <w:szCs w:val="16"/>
                <w:lang w:val="en-US"/>
              </w:rPr>
              <w:fldChar w:fldCharType="end"/>
            </w:r>
          </w:p>
        </w:tc>
        <w:tc>
          <w:tcPr>
            <w:tcW w:w="1399" w:type="dxa"/>
          </w:tcPr>
          <w:p w14:paraId="43F41160"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Advanced pancreatic adenocarcinoma</w:t>
            </w:r>
          </w:p>
        </w:tc>
        <w:tc>
          <w:tcPr>
            <w:tcW w:w="1195" w:type="dxa"/>
          </w:tcPr>
          <w:p w14:paraId="054B6991"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I-II,</w:t>
            </w:r>
          </w:p>
        </w:tc>
        <w:tc>
          <w:tcPr>
            <w:tcW w:w="483" w:type="dxa"/>
          </w:tcPr>
          <w:p w14:paraId="391DA369"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51</w:t>
            </w:r>
          </w:p>
        </w:tc>
        <w:tc>
          <w:tcPr>
            <w:tcW w:w="1631" w:type="dxa"/>
          </w:tcPr>
          <w:p w14:paraId="4112D4C7"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 xml:space="preserve">DURVA 1500 mg q4w ± </w:t>
            </w:r>
            <w:proofErr w:type="spellStart"/>
            <w:r w:rsidRPr="004737AA">
              <w:rPr>
                <w:rFonts w:ascii="Arial" w:hAnsi="Arial" w:cs="Arial"/>
                <w:sz w:val="16"/>
                <w:szCs w:val="16"/>
                <w:lang w:val="en-US"/>
              </w:rPr>
              <w:t>tremelimumab</w:t>
            </w:r>
            <w:proofErr w:type="spellEnd"/>
            <w:r w:rsidRPr="004737AA">
              <w:rPr>
                <w:rFonts w:ascii="Arial" w:hAnsi="Arial" w:cs="Arial"/>
                <w:sz w:val="16"/>
                <w:szCs w:val="16"/>
                <w:lang w:val="en-US"/>
              </w:rPr>
              <w:t xml:space="preserve"> 75 mg q4w</w:t>
            </w:r>
          </w:p>
        </w:tc>
        <w:tc>
          <w:tcPr>
            <w:tcW w:w="1620" w:type="dxa"/>
          </w:tcPr>
          <w:p w14:paraId="0A79A3C6"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 xml:space="preserve">SBRT: 8Gy on day 1 DURVA ± </w:t>
            </w:r>
            <w:proofErr w:type="spellStart"/>
            <w:r w:rsidRPr="004737AA">
              <w:rPr>
                <w:rFonts w:ascii="Arial" w:hAnsi="Arial" w:cs="Arial"/>
                <w:sz w:val="16"/>
                <w:szCs w:val="16"/>
                <w:lang w:val="en-US"/>
              </w:rPr>
              <w:t>treme</w:t>
            </w:r>
            <w:proofErr w:type="spellEnd"/>
            <w:r w:rsidRPr="004737AA">
              <w:rPr>
                <w:rFonts w:ascii="Arial" w:hAnsi="Arial" w:cs="Arial"/>
                <w:sz w:val="16"/>
                <w:szCs w:val="16"/>
                <w:lang w:val="en-US"/>
              </w:rPr>
              <w:t xml:space="preserve"> or 5 </w:t>
            </w:r>
            <w:proofErr w:type="spellStart"/>
            <w:r w:rsidRPr="004737AA">
              <w:rPr>
                <w:rFonts w:ascii="Arial" w:hAnsi="Arial" w:cs="Arial"/>
                <w:sz w:val="16"/>
                <w:szCs w:val="16"/>
                <w:lang w:val="en-US"/>
              </w:rPr>
              <w:t>Gy</w:t>
            </w:r>
            <w:proofErr w:type="spellEnd"/>
            <w:r w:rsidRPr="004737AA">
              <w:rPr>
                <w:rFonts w:ascii="Arial" w:hAnsi="Arial" w:cs="Arial"/>
                <w:sz w:val="16"/>
                <w:szCs w:val="16"/>
                <w:lang w:val="en-US"/>
              </w:rPr>
              <w:t xml:space="preserve"> x5 followed by DURVA ± </w:t>
            </w:r>
            <w:proofErr w:type="spellStart"/>
            <w:r w:rsidRPr="004737AA">
              <w:rPr>
                <w:rFonts w:ascii="Arial" w:hAnsi="Arial" w:cs="Arial"/>
                <w:sz w:val="16"/>
                <w:szCs w:val="16"/>
                <w:lang w:val="en-US"/>
              </w:rPr>
              <w:t>treme</w:t>
            </w:r>
            <w:proofErr w:type="spellEnd"/>
          </w:p>
        </w:tc>
        <w:tc>
          <w:tcPr>
            <w:tcW w:w="1445" w:type="dxa"/>
          </w:tcPr>
          <w:p w14:paraId="778C8F5C"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No DLT</w:t>
            </w:r>
          </w:p>
          <w:p w14:paraId="6664B19C"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 xml:space="preserve">G≥3 AE: lymphopenia, </w:t>
            </w:r>
            <w:proofErr w:type="spellStart"/>
            <w:r w:rsidRPr="004737AA">
              <w:rPr>
                <w:rFonts w:ascii="Arial" w:hAnsi="Arial" w:cs="Arial"/>
                <w:sz w:val="16"/>
                <w:szCs w:val="16"/>
                <w:lang w:val="en-US"/>
              </w:rPr>
              <w:t>anaemia</w:t>
            </w:r>
            <w:proofErr w:type="spellEnd"/>
          </w:p>
        </w:tc>
        <w:tc>
          <w:tcPr>
            <w:tcW w:w="1159" w:type="dxa"/>
          </w:tcPr>
          <w:p w14:paraId="3FFE8ACF"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 xml:space="preserve">1 PR (DURVA concomitant with 8 </w:t>
            </w:r>
            <w:proofErr w:type="spellStart"/>
            <w:r w:rsidRPr="004737AA">
              <w:rPr>
                <w:rFonts w:ascii="Arial" w:hAnsi="Arial" w:cs="Arial"/>
                <w:sz w:val="16"/>
                <w:szCs w:val="16"/>
                <w:lang w:val="en-US"/>
              </w:rPr>
              <w:t>Gy</w:t>
            </w:r>
            <w:proofErr w:type="spellEnd"/>
            <w:r w:rsidRPr="004737AA">
              <w:rPr>
                <w:rFonts w:ascii="Arial" w:hAnsi="Arial" w:cs="Arial"/>
                <w:sz w:val="16"/>
                <w:szCs w:val="16"/>
                <w:lang w:val="en-US"/>
              </w:rPr>
              <w:t>)</w:t>
            </w:r>
          </w:p>
          <w:p w14:paraId="231FF893"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 xml:space="preserve">2 PR (5 </w:t>
            </w:r>
            <w:proofErr w:type="spellStart"/>
            <w:r w:rsidRPr="004737AA">
              <w:rPr>
                <w:rFonts w:ascii="Arial" w:hAnsi="Arial" w:cs="Arial"/>
                <w:sz w:val="16"/>
                <w:szCs w:val="16"/>
                <w:lang w:val="en-US"/>
              </w:rPr>
              <w:t>Gy</w:t>
            </w:r>
            <w:proofErr w:type="spellEnd"/>
            <w:r w:rsidRPr="004737AA">
              <w:rPr>
                <w:rFonts w:ascii="Arial" w:hAnsi="Arial" w:cs="Arial"/>
                <w:sz w:val="16"/>
                <w:szCs w:val="16"/>
                <w:lang w:val="en-US"/>
              </w:rPr>
              <w:t xml:space="preserve"> x5 followed by DURVA + </w:t>
            </w:r>
            <w:proofErr w:type="spellStart"/>
            <w:r w:rsidRPr="004737AA">
              <w:rPr>
                <w:rFonts w:ascii="Arial" w:hAnsi="Arial" w:cs="Arial"/>
                <w:sz w:val="16"/>
                <w:szCs w:val="16"/>
                <w:lang w:val="en-US"/>
              </w:rPr>
              <w:t>treme</w:t>
            </w:r>
            <w:proofErr w:type="spellEnd"/>
            <w:r w:rsidRPr="004737AA">
              <w:rPr>
                <w:rFonts w:ascii="Arial" w:hAnsi="Arial" w:cs="Arial"/>
                <w:sz w:val="16"/>
                <w:szCs w:val="16"/>
                <w:lang w:val="en-US"/>
              </w:rPr>
              <w:t>).</w:t>
            </w:r>
          </w:p>
          <w:p w14:paraId="1C8FDCEC"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ORR: 9.6%</w:t>
            </w:r>
          </w:p>
        </w:tc>
      </w:tr>
      <w:tr w:rsidR="001F2464" w:rsidRPr="004737AA" w14:paraId="36C58923" w14:textId="77777777" w:rsidTr="00E92F86">
        <w:trPr>
          <w:trHeight w:val="731"/>
        </w:trPr>
        <w:tc>
          <w:tcPr>
            <w:tcW w:w="1464" w:type="dxa"/>
          </w:tcPr>
          <w:p w14:paraId="652BA9E2"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fldChar w:fldCharType="begin"/>
            </w:r>
            <w:r w:rsidRPr="004737AA">
              <w:rPr>
                <w:rFonts w:ascii="Arial" w:hAnsi="Arial" w:cs="Arial"/>
                <w:sz w:val="16"/>
                <w:szCs w:val="16"/>
                <w:lang w:val="en-US"/>
              </w:rPr>
              <w:instrText xml:space="preserve"> ADDIN EN.CITE &lt;EndNote&gt;&lt;Cite&gt;&lt;Author&gt;Mortier&lt;/Author&gt;&lt;Year&gt;2018&lt;/Year&gt;&lt;RecNum&gt;2079&lt;/RecNum&gt;&lt;DisplayText&gt;(Mortier, Jamme et al. 2018)&lt;/DisplayText&gt;&lt;record&gt;&lt;rec-number&gt;2079&lt;/rec-number&gt;&lt;foreign-keys&gt;&lt;key app="EN" db-id="pv5taf9d9x0zd1e22flp9eztxwzfrzd0ze59" timestamp="1570626073"&gt;2079&lt;/key&gt;&lt;/foreign-keys&gt;&lt;ref-type name="Journal Article"&gt;17&lt;/ref-type&gt;&lt;contributors&gt;&lt;authors&gt;&lt;author&gt;Mortier, Laurent&lt;/author&gt;&lt;author&gt;Jamme, Philippe&lt;/author&gt;&lt;author&gt;Lacour, Jean Philippe&lt;/author&gt;&lt;author&gt;Robert, Caroline&lt;/author&gt;&lt;author&gt;Lesimple, Thierry&lt;/author&gt;&lt;author&gt;Thomas, Luc&lt;/author&gt;&lt;author&gt;Machet, Laurent&lt;/author&gt;&lt;author&gt;Saiag, Philippe&lt;/author&gt;&lt;author&gt;Lebbe, Celeste&lt;/author&gt;&lt;author&gt;Dutriaux, Caroline&lt;/author&gt;&lt;author&gt;Grob, Jean-Jacques&lt;/author&gt;&lt;author&gt;Duhamel, Alain&lt;/author&gt;&lt;author&gt;Desmedt, Eve&lt;/author&gt;&lt;author&gt;Templier, Carole&lt;/author&gt;&lt;author&gt;Mirabel, Xavier&lt;/author&gt;&lt;author&gt;Reyns, Nicolas&lt;/author&gt;&lt;author&gt;Le Rhun, Emilie&lt;/author&gt;&lt;/authors&gt;&lt;/contributors&gt;&lt;titles&gt;&lt;title&gt;Ipilimumab combined with stereotactic radiosurgery in melanoma patients with brain metastases: A multicenter, open label, phase 2 trial&lt;/title&gt;&lt;secondary-title&gt;Journal of Clinical Oncology&lt;/secondary-title&gt;&lt;/titles&gt;&lt;periodical&gt;&lt;full-title&gt;Journal of Clinical Oncology&lt;/full-title&gt;&lt;/periodical&gt;&lt;pages&gt;9520-9520&lt;/pages&gt;&lt;volume&gt;36&lt;/volume&gt;&lt;number&gt;15_suppl&lt;/number&gt;&lt;dates&gt;&lt;year&gt;2018&lt;/year&gt;&lt;pub-dates&gt;&lt;date&gt;2018/05/20&lt;/date&gt;&lt;/pub-dates&gt;&lt;/dates&gt;&lt;publisher&gt;American Society of Clinical Oncology&lt;/publisher&gt;&lt;isbn&gt;0732-183X&lt;/isbn&gt;&lt;urls&gt;&lt;related-urls&gt;&lt;url&gt;https://doi.org/10.1200/JCO.2018.36.15_suppl.9520&lt;/url&gt;&lt;/related-urls&gt;&lt;/urls&gt;&lt;electronic-resource-num&gt;10.1200/JCO.2018.36.15_suppl.9520&lt;/electronic-resource-num&gt;&lt;access-date&gt;2019/10/09&lt;/access-date&gt;&lt;/record&gt;&lt;/Cite&gt;&lt;/EndNote&gt;</w:instrText>
            </w:r>
            <w:r w:rsidRPr="004737AA">
              <w:rPr>
                <w:rFonts w:ascii="Arial" w:hAnsi="Arial" w:cs="Arial"/>
                <w:sz w:val="16"/>
                <w:szCs w:val="16"/>
                <w:lang w:val="en-US"/>
              </w:rPr>
              <w:fldChar w:fldCharType="separate"/>
            </w:r>
            <w:r w:rsidRPr="004737AA">
              <w:rPr>
                <w:rFonts w:ascii="Arial" w:hAnsi="Arial" w:cs="Arial"/>
                <w:sz w:val="16"/>
                <w:szCs w:val="16"/>
                <w:lang w:val="en-US"/>
              </w:rPr>
              <w:t>(Mortier, Jamme et al. 2018)</w:t>
            </w:r>
            <w:r w:rsidRPr="004737AA">
              <w:rPr>
                <w:rFonts w:ascii="Arial" w:hAnsi="Arial" w:cs="Arial"/>
                <w:sz w:val="16"/>
                <w:szCs w:val="16"/>
                <w:lang w:val="en-US"/>
              </w:rPr>
              <w:fldChar w:fldCharType="end"/>
            </w:r>
          </w:p>
          <w:p w14:paraId="57211D2A" w14:textId="60604E32"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 xml:space="preserve">NCT02662725 </w:t>
            </w:r>
            <w:r w:rsidRPr="004737AA">
              <w:rPr>
                <w:rFonts w:ascii="Arial" w:hAnsi="Arial" w:cs="Arial"/>
                <w:sz w:val="16"/>
                <w:szCs w:val="16"/>
                <w:lang w:val="en-US"/>
              </w:rPr>
              <w:fldChar w:fldCharType="begin"/>
            </w:r>
            <w:r w:rsidR="00571661">
              <w:rPr>
                <w:rFonts w:ascii="Arial" w:hAnsi="Arial" w:cs="Arial"/>
                <w:sz w:val="16"/>
                <w:szCs w:val="16"/>
                <w:lang w:val="en-US"/>
              </w:rPr>
              <w:instrText xml:space="preserve"> ADDIN PAPERS2_CITATIONS &lt;citation&gt;&lt;priority&gt;0&lt;/priority&gt;&lt;uuid&gt;B9E3AF8A-7627-44D9-A187-6E5E4E32797D&lt;/uuid&gt;&lt;publications&gt;&lt;publication&gt;&lt;subtype&gt;400&lt;/subtype&gt;&lt;title&gt;Ipilimumab combined with stereotactic radiosurgery in melanoma patients with brain metastases: A multicenter, open label, phase 2 trial.&lt;/title&gt;&lt;url&gt;http://ascopubs.org/doi/10.1200/JCO.2018.36.15_suppl.9520&lt;/url&gt;&lt;volume&gt;36&lt;/volume&gt;&lt;publication_date&gt;99201805201200000000222000&lt;/publication_date&gt;&lt;uuid&gt;36437214-B9A5-4EFE-B766-1298E9E142DD&lt;/uuid&gt;&lt;type&gt;400&lt;/type&gt;&lt;number&gt;15_suppl&lt;/number&gt;&lt;doi&gt;10.1200/JCO.2018.36.15_suppl.9520&lt;/doi&gt;&lt;startpage&gt;9520&lt;/startpage&gt;&lt;endpage&gt;9520&lt;/endpage&gt;&lt;bundle&gt;&lt;publication&gt;&lt;title&gt;Journal of Clinical Oncology&lt;/title&gt;&lt;uuid&gt;0AAB5A2B-5E56-4351-A604-BEF47F5E8945&lt;/uuid&gt;&lt;subtype&gt;-100&lt;/subtype&gt;&lt;publisher&gt;American Society of Clinical Oncology&lt;/publisher&gt;&lt;type&gt;-100&lt;/type&gt;&lt;/publication&gt;&lt;/bundle&gt;&lt;authors&gt;&lt;author&gt;&lt;lastName&gt;Mortier&lt;/lastName&gt;&lt;firstName&gt;Laurent&lt;/firstName&gt;&lt;/author&gt;&lt;author&gt;&lt;lastName&gt;Jamme&lt;/lastName&gt;&lt;firstName&gt;Philippe&lt;/firstName&gt;&lt;/author&gt;&lt;author&gt;&lt;lastName&gt;Lacour&lt;/lastName&gt;&lt;firstName&gt;Jean&lt;/firstName&gt;&lt;middleNames&gt;Philippe&lt;/middleNames&gt;&lt;/author&gt;&lt;author&gt;&lt;lastName&gt;Robert&lt;/lastName&gt;&lt;firstName&gt;Caroline&lt;/firstName&gt;&lt;/author&gt;&lt;author&gt;&lt;lastName&gt;Lesimple&lt;/lastName&gt;&lt;firstName&gt;Thierry&lt;/firstName&gt;&lt;/author&gt;&lt;author&gt;&lt;lastName&gt;Thomas&lt;/lastName&gt;&lt;firstName&gt;Luc&lt;/firstName&gt;&lt;/author&gt;&lt;author&gt;&lt;lastName&gt;Machet&lt;/lastName&gt;&lt;firstName&gt;Laurent&lt;/firstName&gt;&lt;/author&gt;&lt;author&gt;&lt;lastName&gt;Saiag&lt;/lastName&gt;&lt;firstName&gt;Philippe&lt;/firstName&gt;&lt;/author&gt;&lt;author&gt;&lt;lastName&gt;Lebbe&lt;/lastName&gt;&lt;firstName&gt;Celeste&lt;/firstName&gt;&lt;/author&gt;&lt;author&gt;&lt;lastName&gt;Dutriaux&lt;/lastName&gt;&lt;firstName&gt;Caroline&lt;/firstName&gt;&lt;/author&gt;&lt;author&gt;&lt;lastName&gt;Grob&lt;/lastName&gt;&lt;firstName&gt;Jean-Jacques&lt;/firstName&gt;&lt;/author&gt;&lt;author&gt;&lt;lastName&gt;Duhamel&lt;/lastName&gt;&lt;firstName&gt;Alain&lt;/firstName&gt;&lt;/author&gt;&lt;author&gt;&lt;lastName&gt;Desmedt&lt;/lastName&gt;&lt;firstName&gt;Eve&lt;/firstName&gt;&lt;/author&gt;&lt;author&gt;&lt;lastName&gt;Templier&lt;/lastName&gt;&lt;firstName&gt;Carole&lt;/firstName&gt;&lt;/author&gt;&lt;author&gt;&lt;lastName&gt;Mirabel&lt;/lastName&gt;&lt;firstName&gt;Xavier&lt;/firstName&gt;&lt;/author&gt;&lt;author&gt;&lt;lastName&gt;Reyns&lt;/lastName&gt;&lt;firstName&gt;Nicolas&lt;/firstName&gt;&lt;/author&gt;&lt;author&gt;&lt;lastName&gt;Rhun&lt;/lastName&gt;&lt;nonDroppingParticle&gt;Le&lt;/nonDroppingParticle&gt;&lt;firstName&gt;Emilie&lt;/firstName&gt;&lt;/author&gt;&lt;/authors&gt;&lt;/publication&gt;&lt;/publications&gt;&lt;cites&gt;&lt;/cites&gt;&lt;/citation&gt;</w:instrText>
            </w:r>
            <w:r w:rsidRPr="004737AA">
              <w:rPr>
                <w:rFonts w:ascii="Arial" w:hAnsi="Arial" w:cs="Arial"/>
                <w:sz w:val="16"/>
                <w:szCs w:val="16"/>
                <w:lang w:val="en-US"/>
              </w:rPr>
              <w:fldChar w:fldCharType="separate"/>
            </w:r>
            <w:r w:rsidR="00571661">
              <w:rPr>
                <w:rFonts w:ascii="Arial" w:eastAsiaTheme="minorHAnsi" w:hAnsi="Arial" w:cs="Arial"/>
                <w:sz w:val="16"/>
                <w:szCs w:val="16"/>
                <w:vertAlign w:val="superscript"/>
                <w:lang w:eastAsia="en-US"/>
              </w:rPr>
              <w:t>26</w:t>
            </w:r>
            <w:r w:rsidRPr="004737AA">
              <w:rPr>
                <w:rFonts w:ascii="Arial" w:hAnsi="Arial" w:cs="Arial"/>
                <w:sz w:val="16"/>
                <w:szCs w:val="16"/>
                <w:lang w:val="en-US"/>
              </w:rPr>
              <w:fldChar w:fldCharType="end"/>
            </w:r>
          </w:p>
        </w:tc>
        <w:tc>
          <w:tcPr>
            <w:tcW w:w="1399" w:type="dxa"/>
          </w:tcPr>
          <w:p w14:paraId="2C68BAD6"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Metastatic melanoma with brain metastases</w:t>
            </w:r>
          </w:p>
        </w:tc>
        <w:tc>
          <w:tcPr>
            <w:tcW w:w="1195" w:type="dxa"/>
          </w:tcPr>
          <w:p w14:paraId="48D470C5"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II,</w:t>
            </w:r>
          </w:p>
          <w:p w14:paraId="18F704EB"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Single-arm</w:t>
            </w:r>
          </w:p>
        </w:tc>
        <w:tc>
          <w:tcPr>
            <w:tcW w:w="483" w:type="dxa"/>
          </w:tcPr>
          <w:p w14:paraId="57846C8F"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57</w:t>
            </w:r>
          </w:p>
        </w:tc>
        <w:tc>
          <w:tcPr>
            <w:tcW w:w="1631" w:type="dxa"/>
          </w:tcPr>
          <w:p w14:paraId="0E4584D7"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IPI 10 mg/kg q3w x4 then q12w to progression/toxicity</w:t>
            </w:r>
          </w:p>
        </w:tc>
        <w:tc>
          <w:tcPr>
            <w:tcW w:w="1620" w:type="dxa"/>
          </w:tcPr>
          <w:p w14:paraId="1C05EC3F"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Dose not stated, SRS 3 days before 2</w:t>
            </w:r>
            <w:r w:rsidRPr="004737AA">
              <w:rPr>
                <w:rFonts w:ascii="Arial" w:hAnsi="Arial" w:cs="Arial"/>
                <w:sz w:val="16"/>
                <w:szCs w:val="16"/>
                <w:vertAlign w:val="superscript"/>
                <w:lang w:val="en-US"/>
              </w:rPr>
              <w:t>nd</w:t>
            </w:r>
            <w:r w:rsidRPr="004737AA">
              <w:rPr>
                <w:rFonts w:ascii="Arial" w:hAnsi="Arial" w:cs="Arial"/>
                <w:sz w:val="16"/>
                <w:szCs w:val="16"/>
                <w:lang w:val="en-US"/>
              </w:rPr>
              <w:t xml:space="preserve"> dose IPI</w:t>
            </w:r>
          </w:p>
        </w:tc>
        <w:tc>
          <w:tcPr>
            <w:tcW w:w="1445" w:type="dxa"/>
          </w:tcPr>
          <w:p w14:paraId="2A44F2F2"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Grades not stated:</w:t>
            </w:r>
          </w:p>
          <w:p w14:paraId="32290163"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 xml:space="preserve">colitis (10.5%), hepatitis (10.5%), </w:t>
            </w:r>
            <w:proofErr w:type="spellStart"/>
            <w:r w:rsidRPr="004737AA">
              <w:rPr>
                <w:rFonts w:ascii="Arial" w:hAnsi="Arial" w:cs="Arial"/>
                <w:sz w:val="16"/>
                <w:szCs w:val="16"/>
                <w:lang w:val="en-US"/>
              </w:rPr>
              <w:t>hypophysitis</w:t>
            </w:r>
            <w:proofErr w:type="spellEnd"/>
            <w:r w:rsidRPr="004737AA">
              <w:rPr>
                <w:rFonts w:ascii="Arial" w:hAnsi="Arial" w:cs="Arial"/>
                <w:sz w:val="16"/>
                <w:szCs w:val="16"/>
                <w:lang w:val="en-US"/>
              </w:rPr>
              <w:t xml:space="preserve"> (8.77%) and headache (8.77%). 1 </w:t>
            </w:r>
            <w:proofErr w:type="spellStart"/>
            <w:r w:rsidRPr="004737AA">
              <w:rPr>
                <w:rFonts w:ascii="Arial" w:hAnsi="Arial" w:cs="Arial"/>
                <w:sz w:val="16"/>
                <w:szCs w:val="16"/>
                <w:lang w:val="en-US"/>
              </w:rPr>
              <w:t>radionecrosis</w:t>
            </w:r>
            <w:proofErr w:type="spellEnd"/>
            <w:r w:rsidRPr="004737AA">
              <w:rPr>
                <w:rFonts w:ascii="Arial" w:hAnsi="Arial" w:cs="Arial"/>
                <w:sz w:val="16"/>
                <w:szCs w:val="16"/>
                <w:lang w:val="en-US"/>
              </w:rPr>
              <w:t>.</w:t>
            </w:r>
          </w:p>
        </w:tc>
        <w:tc>
          <w:tcPr>
            <w:tcW w:w="1159" w:type="dxa"/>
          </w:tcPr>
          <w:p w14:paraId="6A26F3C7"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49% disease control</w:t>
            </w:r>
          </w:p>
          <w:p w14:paraId="7362F7B3"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mean OS 13.2 months</w:t>
            </w:r>
          </w:p>
        </w:tc>
      </w:tr>
      <w:tr w:rsidR="001F2464" w:rsidRPr="00E92F86" w14:paraId="38B12DAB" w14:textId="77777777" w:rsidTr="00E92F86">
        <w:trPr>
          <w:trHeight w:val="982"/>
        </w:trPr>
        <w:tc>
          <w:tcPr>
            <w:tcW w:w="1464" w:type="dxa"/>
          </w:tcPr>
          <w:p w14:paraId="532AC7F9"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lastRenderedPageBreak/>
              <w:fldChar w:fldCharType="begin"/>
            </w:r>
            <w:r w:rsidRPr="004737AA">
              <w:rPr>
                <w:rFonts w:ascii="Arial" w:hAnsi="Arial" w:cs="Arial"/>
                <w:sz w:val="16"/>
                <w:szCs w:val="16"/>
                <w:lang w:val="en-US"/>
              </w:rPr>
              <w:instrText xml:space="preserve"> ADDIN EN.CITE &lt;EndNote&gt;&lt;Cite&gt;&lt;Author&gt;Lopez-Martin&lt;/Author&gt;&lt;Year&gt;2018&lt;/Year&gt;&lt;RecNum&gt;2080&lt;/RecNum&gt;&lt;DisplayText&gt;(Lopez-Martin, Arance et al. 2018)&lt;/DisplayText&gt;&lt;record&gt;&lt;rec-number&gt;2080&lt;/rec-number&gt;&lt;foreign-keys&gt;&lt;key app="EN" db-id="pv5taf9d9x0zd1e22flp9eztxwzfrzd0ze59" timestamp="1570626640"&gt;2080&lt;/key&gt;&lt;/foreign-keys&gt;&lt;ref-type name="Journal Article"&gt;17&lt;/ref-type&gt;&lt;contributors&gt;&lt;authors&gt;&lt;author&gt;Lopez-Martin, Jose A.&lt;/author&gt;&lt;author&gt;Arance, Ana M.&lt;/author&gt;&lt;author&gt;De La Cruz-Merino, Luis&lt;/author&gt;&lt;author&gt;Illescas, Ana&lt;/author&gt;&lt;author&gt;Valduvieco, Izazkun&lt;/author&gt;&lt;author&gt;Berrocal, Alfonso&lt;/author&gt;&lt;author&gt;López Torrecilla, José&lt;/author&gt;&lt;author&gt;Marquez Rodas, Ivan&lt;/author&gt;&lt;author&gt;Curiel Garcia, Maria Teresa&lt;/author&gt;&lt;author&gt;Soriano, Virtudes&lt;/author&gt;&lt;author&gt;Alvarez, Ana&lt;/author&gt;&lt;author&gt;Chust Vicente, M. L.&lt;/author&gt;&lt;author&gt;Rodriguez-Abreu, Delvys&lt;/author&gt;&lt;author&gt;Peñas Sanchez, M. C.&lt;/author&gt;&lt;author&gt;Muñoz-Couselo, Eva&lt;/author&gt;&lt;author&gt;Aristu, Javier&lt;/author&gt;&lt;author&gt;Gomez Caamaño, Antonio&lt;/author&gt;&lt;author&gt;Martin-Algarra, Salvador&lt;/author&gt;&lt;/authors&gt;&lt;/contributors&gt;&lt;titles&gt;&lt;title&gt;Ipilimumab and radiation in patients with unresectable melanoma brain metastases: A multicenter, open label, phase-2, Spanish Melanoma Group (GEM) study (NCT-2013-001132-22)&lt;/title&gt;&lt;secondary-title&gt;Journal of Clinical Oncology&lt;/secondary-title&gt;&lt;/titles&gt;&lt;periodical&gt;&lt;full-title&gt;Journal of Clinical Oncology&lt;/full-title&gt;&lt;/periodical&gt;&lt;pages&gt;9546-9546&lt;/pages&gt;&lt;volume&gt;36&lt;/volume&gt;&lt;number&gt;15_suppl&lt;/number&gt;&lt;dates&gt;&lt;year&gt;2018&lt;/year&gt;&lt;pub-dates&gt;&lt;date&gt;2018/05/20&lt;/date&gt;&lt;/pub-dates&gt;&lt;/dates&gt;&lt;publisher&gt;American Society of Clinical Oncology&lt;/publisher&gt;&lt;isbn&gt;0732-183X&lt;/isbn&gt;&lt;urls&gt;&lt;related-urls&gt;&lt;url&gt;https://doi.org/10.1200/JCO.2018.36.15_suppl.9546&lt;/url&gt;&lt;/related-urls&gt;&lt;/urls&gt;&lt;electronic-resource-num&gt;10.1200/JCO.2018.36.15_suppl.9546&lt;/electronic-resource-num&gt;&lt;access-date&gt;2019/10/09&lt;/access-date&gt;&lt;/record&gt;&lt;/Cite&gt;&lt;/EndNote&gt;</w:instrText>
            </w:r>
            <w:r w:rsidRPr="004737AA">
              <w:rPr>
                <w:rFonts w:ascii="Arial" w:hAnsi="Arial" w:cs="Arial"/>
                <w:sz w:val="16"/>
                <w:szCs w:val="16"/>
                <w:lang w:val="en-US"/>
              </w:rPr>
              <w:fldChar w:fldCharType="separate"/>
            </w:r>
            <w:r w:rsidRPr="004737AA">
              <w:rPr>
                <w:rFonts w:ascii="Arial" w:hAnsi="Arial" w:cs="Arial"/>
                <w:sz w:val="16"/>
                <w:szCs w:val="16"/>
                <w:lang w:val="en-US"/>
              </w:rPr>
              <w:t>(Lopez-Martin, Arance et al. 2018)</w:t>
            </w:r>
            <w:r w:rsidRPr="004737AA">
              <w:rPr>
                <w:rFonts w:ascii="Arial" w:hAnsi="Arial" w:cs="Arial"/>
                <w:sz w:val="16"/>
                <w:szCs w:val="16"/>
                <w:lang w:val="en-US"/>
              </w:rPr>
              <w:fldChar w:fldCharType="end"/>
            </w:r>
          </w:p>
          <w:p w14:paraId="2B468781" w14:textId="0F1E3C66"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 xml:space="preserve">NCT02115139 </w:t>
            </w:r>
            <w:r w:rsidRPr="004737AA">
              <w:rPr>
                <w:rFonts w:ascii="Arial" w:hAnsi="Arial" w:cs="Arial"/>
                <w:sz w:val="16"/>
                <w:szCs w:val="16"/>
                <w:lang w:val="en-US"/>
              </w:rPr>
              <w:fldChar w:fldCharType="begin"/>
            </w:r>
            <w:r w:rsidR="00571661">
              <w:rPr>
                <w:rFonts w:ascii="Arial" w:hAnsi="Arial" w:cs="Arial"/>
                <w:sz w:val="16"/>
                <w:szCs w:val="16"/>
                <w:lang w:val="en-US"/>
              </w:rPr>
              <w:instrText xml:space="preserve"> ADDIN PAPERS2_CITATIONS &lt;citation&gt;&lt;priority&gt;0&lt;/priority&gt;&lt;uuid&gt;009CC364-E057-4C00-BC5E-B4F9E49C3534&lt;/uuid&gt;&lt;publications&gt;&lt;publication&gt;&lt;subtype&gt;400&lt;/subtype&gt;&lt;publisher&gt;American Society of Clinical Oncology&lt;/publisher&gt;&lt;title&gt;Ipilimumab and radiation in patients with unresectable melanoma brain metastases: A multicenter, open label, phase-2, Spanish Melanoma Group (GEM) study (NCT-2013-001132-22).&lt;/title&gt;&lt;url&gt;http://ascopubs.org/doi/10.1200/JCO.2018.36.15_suppl.9546&lt;/url&gt;&lt;volume&gt;36&lt;/volume&gt;&lt;publication_date&gt;99201806011200000000222000&lt;/publication_date&gt;&lt;uuid&gt;C68495C7-C050-45F3-917B-AEB1CAFAA755&lt;/uuid&gt;&lt;type&gt;400&lt;/type&gt;&lt;number&gt;15_suppl&lt;/number&gt;&lt;doi&gt;10.1200/JCO.2018.36.15_suppl.9546&lt;/doi&gt;&lt;startpage&gt;9546&lt;/startpage&gt;&lt;endpage&gt;9546&lt;/endpage&gt;&lt;bundle&gt;&lt;publication&gt;&lt;title&gt;Journal of Clinical Oncology&lt;/title&gt;&lt;uuid&gt;0AAB5A2B-5E56-4351-A604-BEF47F5E8945&lt;/uuid&gt;&lt;subtype&gt;-100&lt;/subtype&gt;&lt;publisher&gt;American Society of Clinical Oncology&lt;/publisher&gt;&lt;type&gt;-100&lt;/type&gt;&lt;/publication&gt;&lt;/bundle&gt;&lt;authors&gt;&lt;author&gt;&lt;lastName&gt;Lopez-Martin&lt;/lastName&gt;&lt;firstName&gt;Jose&lt;/firstName&gt;&lt;middleNames&gt;A&lt;/middleNames&gt;&lt;/author&gt;&lt;author&gt;&lt;lastName&gt;Arance&lt;/lastName&gt;&lt;firstName&gt;Ana&lt;/firstName&gt;&lt;middleNames&gt;M&lt;/middleNames&gt;&lt;/author&gt;&lt;author&gt;&lt;lastName&gt;Cruz-Merino&lt;/lastName&gt;&lt;nonDroppingParticle&gt;La&lt;/nonDroppingParticle&gt;&lt;firstName&gt;Luis&lt;/firstName&gt;&lt;droppingParticle&gt;De&lt;/droppingParticle&gt;&lt;/author&gt;&lt;author&gt;&lt;lastName&gt;Illescas&lt;/lastName&gt;&lt;firstName&gt;Ana&lt;/firstName&gt;&lt;/author&gt;&lt;author&gt;&lt;lastName&gt;Valduvieco&lt;/lastName&gt;&lt;firstName&gt;Izazkun&lt;/firstName&gt;&lt;/author&gt;&lt;author&gt;&lt;lastName&gt;Berrocal&lt;/lastName&gt;&lt;firstName&gt;Alfonso&lt;/firstName&gt;&lt;/author&gt;&lt;author&gt;&lt;lastName&gt;Torrecilla&lt;/lastName&gt;&lt;firstName&gt;José&lt;/firstName&gt;&lt;middleNames&gt;López&lt;/middleNames&gt;&lt;/author&gt;&lt;author&gt;&lt;lastName&gt;Rodas&lt;/lastName&gt;&lt;firstName&gt;Ivan&lt;/firstName&gt;&lt;middleNames&gt;Marquez&lt;/middleNames&gt;&lt;/author&gt;&lt;author&gt;&lt;lastName&gt;Garcia&lt;/lastName&gt;&lt;firstName&gt;Maria&lt;/firstName&gt;&lt;middleNames&gt;Teresa Curiel&lt;/middleNames&gt;&lt;/author&gt;&lt;author&gt;&lt;lastName&gt;Soriano&lt;/lastName&gt;&lt;firstName&gt;Virtudes&lt;/firstName&gt;&lt;/author&gt;&lt;author&gt;&lt;lastName&gt;Alvarez&lt;/lastName&gt;&lt;firstName&gt;Ana&lt;/firstName&gt;&lt;/author&gt;&lt;author&gt;&lt;lastName&gt;Vicente&lt;/lastName&gt;&lt;firstName&gt;M&lt;/firstName&gt;&lt;middleNames&gt;L Chust&lt;/middleNames&gt;&lt;/author&gt;&lt;author&gt;&lt;lastName&gt;Rodriguez-Abreu&lt;/lastName&gt;&lt;firstName&gt;Delvys&lt;/firstName&gt;&lt;/author&gt;&lt;author&gt;&lt;lastName&gt;Sanchez&lt;/lastName&gt;&lt;firstName&gt;M&lt;/firstName&gt;&lt;middleNames&gt;C Peñas&lt;/middleNames&gt;&lt;/author&gt;&lt;author&gt;&lt;lastName&gt;Muñoz-Couselo&lt;/lastName&gt;&lt;firstName&gt;Eva&lt;/firstName&gt;&lt;/author&gt;&lt;author&gt;&lt;lastName&gt;Aristu&lt;/lastName&gt;&lt;firstName&gt;Javier&lt;/firstName&gt;&lt;/author&gt;&lt;author&gt;&lt;lastName&gt;Caamaño&lt;/lastName&gt;&lt;firstName&gt;Antonio&lt;/firstName&gt;&lt;middleNames&gt;Gomez&lt;/middleNames&gt;&lt;/author&gt;&lt;author&gt;&lt;lastName&gt;Martin-Algarra&lt;/lastName&gt;&lt;firstName&gt;Salvador&lt;/firstName&gt;&lt;/author&gt;&lt;/authors&gt;&lt;/publication&gt;&lt;/publications&gt;&lt;cites&gt;&lt;/cites&gt;&lt;/citation&gt;</w:instrText>
            </w:r>
            <w:r w:rsidRPr="004737AA">
              <w:rPr>
                <w:rFonts w:ascii="Arial" w:hAnsi="Arial" w:cs="Arial"/>
                <w:sz w:val="16"/>
                <w:szCs w:val="16"/>
                <w:lang w:val="en-US"/>
              </w:rPr>
              <w:fldChar w:fldCharType="separate"/>
            </w:r>
            <w:r w:rsidR="00571661">
              <w:rPr>
                <w:rFonts w:ascii="Arial" w:eastAsiaTheme="minorHAnsi" w:hAnsi="Arial" w:cs="Arial"/>
                <w:sz w:val="16"/>
                <w:szCs w:val="16"/>
                <w:vertAlign w:val="superscript"/>
                <w:lang w:eastAsia="en-US"/>
              </w:rPr>
              <w:t>27</w:t>
            </w:r>
            <w:r w:rsidRPr="004737AA">
              <w:rPr>
                <w:rFonts w:ascii="Arial" w:hAnsi="Arial" w:cs="Arial"/>
                <w:sz w:val="16"/>
                <w:szCs w:val="16"/>
                <w:lang w:val="en-US"/>
              </w:rPr>
              <w:fldChar w:fldCharType="end"/>
            </w:r>
          </w:p>
        </w:tc>
        <w:tc>
          <w:tcPr>
            <w:tcW w:w="1399" w:type="dxa"/>
          </w:tcPr>
          <w:p w14:paraId="4BC936DB"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Metastatic melanoma with brain metastases, not SRS candidate</w:t>
            </w:r>
          </w:p>
        </w:tc>
        <w:tc>
          <w:tcPr>
            <w:tcW w:w="1195" w:type="dxa"/>
          </w:tcPr>
          <w:p w14:paraId="014A44FB"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II,</w:t>
            </w:r>
          </w:p>
          <w:p w14:paraId="1945075C"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Single-arm</w:t>
            </w:r>
          </w:p>
        </w:tc>
        <w:tc>
          <w:tcPr>
            <w:tcW w:w="483" w:type="dxa"/>
          </w:tcPr>
          <w:p w14:paraId="0838146A"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58</w:t>
            </w:r>
          </w:p>
        </w:tc>
        <w:tc>
          <w:tcPr>
            <w:tcW w:w="1631" w:type="dxa"/>
          </w:tcPr>
          <w:p w14:paraId="6A73EA21"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IPI 3 mg/kg q3w 4 cycles</w:t>
            </w:r>
          </w:p>
        </w:tc>
        <w:tc>
          <w:tcPr>
            <w:tcW w:w="1620" w:type="dxa"/>
          </w:tcPr>
          <w:p w14:paraId="7BE9DE58"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 xml:space="preserve">Whole brain RT 30 </w:t>
            </w:r>
            <w:proofErr w:type="spellStart"/>
            <w:r w:rsidRPr="004737AA">
              <w:rPr>
                <w:rFonts w:ascii="Arial" w:hAnsi="Arial" w:cs="Arial"/>
                <w:sz w:val="16"/>
                <w:szCs w:val="16"/>
                <w:lang w:val="en-US"/>
              </w:rPr>
              <w:t>Gy</w:t>
            </w:r>
            <w:proofErr w:type="spellEnd"/>
            <w:r w:rsidRPr="004737AA">
              <w:rPr>
                <w:rFonts w:ascii="Arial" w:hAnsi="Arial" w:cs="Arial"/>
                <w:sz w:val="16"/>
                <w:szCs w:val="16"/>
                <w:lang w:val="en-US"/>
              </w:rPr>
              <w:t xml:space="preserve"> /10f</w:t>
            </w:r>
          </w:p>
        </w:tc>
        <w:tc>
          <w:tcPr>
            <w:tcW w:w="1445" w:type="dxa"/>
          </w:tcPr>
          <w:p w14:paraId="5603E322"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55 completed RT</w:t>
            </w:r>
          </w:p>
          <w:p w14:paraId="6E2D7148"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31 completed IPI</w:t>
            </w:r>
          </w:p>
          <w:p w14:paraId="605FC081" w14:textId="77777777" w:rsidR="001F2464" w:rsidRPr="004737AA" w:rsidRDefault="001F2464" w:rsidP="00943B80">
            <w:pPr>
              <w:rPr>
                <w:rFonts w:ascii="Arial" w:hAnsi="Arial" w:cs="Arial"/>
                <w:sz w:val="16"/>
                <w:szCs w:val="16"/>
                <w:lang w:val="en-US"/>
              </w:rPr>
            </w:pPr>
            <w:r w:rsidRPr="004737AA">
              <w:rPr>
                <w:rFonts w:ascii="Arial" w:hAnsi="Arial" w:cs="Arial"/>
                <w:sz w:val="16"/>
                <w:szCs w:val="16"/>
                <w:lang w:val="en-US"/>
              </w:rPr>
              <w:t>Treatment-related SAE: 11 patients (19%), 10 expected IPI-related, 1 RT-related (headache and vomiting)</w:t>
            </w:r>
          </w:p>
        </w:tc>
        <w:tc>
          <w:tcPr>
            <w:tcW w:w="1159" w:type="dxa"/>
          </w:tcPr>
          <w:p w14:paraId="5468FDB0" w14:textId="77777777" w:rsidR="001F2464" w:rsidRPr="004737AA" w:rsidRDefault="001F2464" w:rsidP="00943B80">
            <w:pPr>
              <w:rPr>
                <w:rFonts w:ascii="Arial" w:hAnsi="Arial" w:cs="Arial"/>
                <w:sz w:val="16"/>
                <w:szCs w:val="16"/>
                <w:lang w:val="es-ES"/>
              </w:rPr>
            </w:pPr>
            <w:r w:rsidRPr="004737AA">
              <w:rPr>
                <w:rFonts w:ascii="Arial" w:hAnsi="Arial" w:cs="Arial"/>
                <w:sz w:val="16"/>
                <w:szCs w:val="16"/>
                <w:lang w:val="es-ES"/>
              </w:rPr>
              <w:t xml:space="preserve">Median OS 5.8 </w:t>
            </w:r>
            <w:proofErr w:type="spellStart"/>
            <w:r w:rsidRPr="004737AA">
              <w:rPr>
                <w:rFonts w:ascii="Arial" w:hAnsi="Arial" w:cs="Arial"/>
                <w:sz w:val="16"/>
                <w:szCs w:val="16"/>
                <w:lang w:val="es-ES"/>
              </w:rPr>
              <w:t>months</w:t>
            </w:r>
            <w:proofErr w:type="spellEnd"/>
          </w:p>
          <w:p w14:paraId="5AD92732" w14:textId="1AE60A77" w:rsidR="001F2464" w:rsidRPr="004737AA" w:rsidRDefault="001F2464" w:rsidP="00943B80">
            <w:pPr>
              <w:rPr>
                <w:rFonts w:ascii="Arial" w:hAnsi="Arial" w:cs="Arial"/>
                <w:sz w:val="16"/>
                <w:szCs w:val="16"/>
                <w:lang w:val="es-ES"/>
              </w:rPr>
            </w:pPr>
            <w:r w:rsidRPr="004737AA">
              <w:rPr>
                <w:rFonts w:ascii="Arial" w:hAnsi="Arial" w:cs="Arial"/>
                <w:sz w:val="16"/>
                <w:szCs w:val="16"/>
                <w:lang w:val="es-ES"/>
              </w:rPr>
              <w:t>1y OS</w:t>
            </w:r>
            <w:r>
              <w:rPr>
                <w:rFonts w:ascii="Arial" w:hAnsi="Arial" w:cs="Arial"/>
                <w:sz w:val="16"/>
                <w:szCs w:val="16"/>
                <w:lang w:val="es-ES"/>
              </w:rPr>
              <w:t xml:space="preserve"> </w:t>
            </w:r>
            <w:r w:rsidRPr="004737AA">
              <w:rPr>
                <w:rFonts w:ascii="Arial" w:hAnsi="Arial" w:cs="Arial"/>
                <w:sz w:val="16"/>
                <w:szCs w:val="16"/>
                <w:lang w:val="es-ES"/>
              </w:rPr>
              <w:t>31.8%</w:t>
            </w:r>
          </w:p>
          <w:p w14:paraId="57C19655" w14:textId="77777777" w:rsidR="001F2464" w:rsidRPr="004737AA" w:rsidRDefault="001F2464" w:rsidP="00943B80">
            <w:pPr>
              <w:rPr>
                <w:rFonts w:ascii="Arial" w:hAnsi="Arial" w:cs="Arial"/>
                <w:sz w:val="16"/>
                <w:szCs w:val="16"/>
                <w:lang w:val="es-ES"/>
              </w:rPr>
            </w:pPr>
          </w:p>
        </w:tc>
      </w:tr>
    </w:tbl>
    <w:p w14:paraId="0031DD74" w14:textId="77777777" w:rsidR="001F2464" w:rsidRPr="004737AA" w:rsidRDefault="001F2464" w:rsidP="001F2464">
      <w:pPr>
        <w:pStyle w:val="bodyindent"/>
        <w:ind w:firstLine="0"/>
        <w:rPr>
          <w:rFonts w:asciiTheme="minorHAnsi" w:hAnsiTheme="minorHAnsi" w:cstheme="minorHAnsi"/>
          <w:noProof w:val="0"/>
          <w:szCs w:val="22"/>
          <w:lang w:val="es-ES"/>
        </w:rPr>
      </w:pPr>
    </w:p>
    <w:p w14:paraId="47BEB6B7" w14:textId="4CF98799" w:rsidR="001F2464" w:rsidRPr="00D33036" w:rsidRDefault="001F2464" w:rsidP="001F2464">
      <w:pPr>
        <w:rPr>
          <w:rFonts w:asciiTheme="minorHAnsi" w:hAnsiTheme="minorHAnsi" w:cstheme="minorHAnsi"/>
          <w:sz w:val="22"/>
          <w:szCs w:val="22"/>
          <w:lang w:val="en-US"/>
        </w:rPr>
      </w:pPr>
      <w:r w:rsidRPr="004737AA">
        <w:rPr>
          <w:rFonts w:asciiTheme="minorHAnsi" w:hAnsiTheme="minorHAnsi" w:cstheme="minorHAnsi"/>
          <w:sz w:val="22"/>
          <w:szCs w:val="22"/>
          <w:lang w:val="en-US"/>
        </w:rPr>
        <w:t xml:space="preserve">Included: prospective interventional studies whose results have been reported in abstract or peer-reviewed form. Included adjuvant studies where IO treatment was given immediately after (Chemo)RT but not if after surgery (regardless of whether neoadjuvant (Chemo)RT was given). Only those with response data, &gt;20 patients. AE: adverse event; ATEZO, </w:t>
      </w:r>
      <w:proofErr w:type="spellStart"/>
      <w:r w:rsidRPr="004737AA">
        <w:rPr>
          <w:rFonts w:asciiTheme="minorHAnsi" w:hAnsiTheme="minorHAnsi" w:cstheme="minorHAnsi"/>
          <w:sz w:val="22"/>
          <w:szCs w:val="22"/>
          <w:lang w:val="en-US"/>
        </w:rPr>
        <w:t>atezolizumab</w:t>
      </w:r>
      <w:proofErr w:type="spellEnd"/>
      <w:r w:rsidRPr="004737AA">
        <w:rPr>
          <w:rFonts w:asciiTheme="minorHAnsi" w:hAnsiTheme="minorHAnsi" w:cstheme="minorHAnsi"/>
          <w:sz w:val="22"/>
          <w:szCs w:val="22"/>
          <w:lang w:val="en-US"/>
        </w:rPr>
        <w:t xml:space="preserve">; BED10: biologically equivalent dose for alpha/ß ratio of 10; CR: complete response; CRT: chemoradiotherapy; DLT: dose-limiting toxicity; DURVA, </w:t>
      </w:r>
      <w:proofErr w:type="spellStart"/>
      <w:r w:rsidRPr="004737AA">
        <w:rPr>
          <w:rFonts w:asciiTheme="minorHAnsi" w:hAnsiTheme="minorHAnsi" w:cstheme="minorHAnsi"/>
          <w:sz w:val="22"/>
          <w:szCs w:val="22"/>
          <w:lang w:val="en-US"/>
        </w:rPr>
        <w:t>durvalumab</w:t>
      </w:r>
      <w:proofErr w:type="spellEnd"/>
      <w:r w:rsidRPr="004737AA">
        <w:rPr>
          <w:rFonts w:asciiTheme="minorHAnsi" w:hAnsiTheme="minorHAnsi" w:cstheme="minorHAnsi"/>
          <w:sz w:val="22"/>
          <w:szCs w:val="22"/>
          <w:lang w:val="en-US"/>
        </w:rPr>
        <w:t xml:space="preserve">; f: fractions; G: grade; GI: gastrointestinal; GTV: gross </w:t>
      </w:r>
      <w:proofErr w:type="spellStart"/>
      <w:r w:rsidRPr="004737AA">
        <w:rPr>
          <w:rFonts w:asciiTheme="minorHAnsi" w:hAnsiTheme="minorHAnsi" w:cstheme="minorHAnsi"/>
          <w:sz w:val="22"/>
          <w:szCs w:val="22"/>
          <w:lang w:val="en-US"/>
        </w:rPr>
        <w:t>tumour</w:t>
      </w:r>
      <w:proofErr w:type="spellEnd"/>
      <w:r w:rsidRPr="004737AA">
        <w:rPr>
          <w:rFonts w:asciiTheme="minorHAnsi" w:hAnsiTheme="minorHAnsi" w:cstheme="minorHAnsi"/>
          <w:sz w:val="22"/>
          <w:szCs w:val="22"/>
          <w:lang w:val="en-US"/>
        </w:rPr>
        <w:t xml:space="preserve"> volume; HNSCC: head and neck squamous cell carcinoma; HPV: human papillomavirus; HR: hazard ratio; HR+: hormone receptor-positive; IC</w:t>
      </w:r>
      <w:r w:rsidRPr="00D33036">
        <w:rPr>
          <w:rFonts w:asciiTheme="minorHAnsi" w:hAnsiTheme="minorHAnsi" w:cstheme="minorHAnsi"/>
          <w:sz w:val="22"/>
          <w:szCs w:val="22"/>
          <w:lang w:val="en-US"/>
        </w:rPr>
        <w:t xml:space="preserve">: intracranial; IMRT: intensity-modulated radiotherapy; IPI, ipilimumab; </w:t>
      </w:r>
      <w:proofErr w:type="spellStart"/>
      <w:r w:rsidRPr="00D33036">
        <w:rPr>
          <w:rFonts w:asciiTheme="minorHAnsi" w:hAnsiTheme="minorHAnsi" w:cstheme="minorHAnsi"/>
          <w:sz w:val="22"/>
          <w:szCs w:val="22"/>
          <w:lang w:val="en-US"/>
        </w:rPr>
        <w:t>irAE</w:t>
      </w:r>
      <w:proofErr w:type="spellEnd"/>
      <w:r w:rsidRPr="00D33036">
        <w:rPr>
          <w:rFonts w:asciiTheme="minorHAnsi" w:hAnsiTheme="minorHAnsi" w:cstheme="minorHAnsi"/>
          <w:sz w:val="22"/>
          <w:szCs w:val="22"/>
          <w:lang w:val="en-US"/>
        </w:rPr>
        <w:t xml:space="preserve">: immune-related adverse event; MSI-H: microsatellite instability high; MSS: microsatellite stable; NIVO, nivolumab; NSCLC: non-small cell lung cancer; ORR: objective response rate; OS: overall survival; </w:t>
      </w:r>
      <w:proofErr w:type="spellStart"/>
      <w:r w:rsidRPr="00D33036">
        <w:rPr>
          <w:rFonts w:asciiTheme="minorHAnsi" w:hAnsiTheme="minorHAnsi" w:cstheme="minorHAnsi"/>
          <w:sz w:val="22"/>
          <w:szCs w:val="22"/>
          <w:lang w:val="en-US"/>
        </w:rPr>
        <w:t>pCR</w:t>
      </w:r>
      <w:proofErr w:type="spellEnd"/>
      <w:r w:rsidRPr="00D33036">
        <w:rPr>
          <w:rFonts w:asciiTheme="minorHAnsi" w:hAnsiTheme="minorHAnsi" w:cstheme="minorHAnsi"/>
          <w:sz w:val="22"/>
          <w:szCs w:val="22"/>
          <w:lang w:val="en-US"/>
        </w:rPr>
        <w:t>: pathological complete response; PD: progressive disease; PEMBRO, pembrolizumab; PR: partial response; RCC: renal cell carcinoma; SAE: serious adverse event; SBRT: stereotactic body radiotherapy; SD: stable disease; SRS: stereotactic radiosurgery; WBRT: whole-brain radiotherapy.</w:t>
      </w:r>
    </w:p>
    <w:p w14:paraId="1BD3DF76" w14:textId="2A307468" w:rsidR="00571661" w:rsidRPr="00D33036" w:rsidRDefault="00571661" w:rsidP="001F2464">
      <w:pPr>
        <w:rPr>
          <w:rFonts w:asciiTheme="minorHAnsi" w:hAnsiTheme="minorHAnsi" w:cstheme="minorHAnsi"/>
          <w:sz w:val="22"/>
          <w:szCs w:val="22"/>
          <w:lang w:val="en-US"/>
        </w:rPr>
      </w:pPr>
    </w:p>
    <w:p w14:paraId="3C7CA7E3" w14:textId="320C8294" w:rsidR="00571661" w:rsidRPr="00D33036" w:rsidRDefault="00D33036" w:rsidP="00D33036">
      <w:pPr>
        <w:rPr>
          <w:rFonts w:asciiTheme="minorHAnsi" w:hAnsiTheme="minorHAnsi" w:cstheme="minorHAnsi"/>
          <w:sz w:val="22"/>
          <w:szCs w:val="22"/>
          <w:lang w:val="en-US" w:eastAsia="en-US"/>
        </w:rPr>
      </w:pPr>
      <w:r w:rsidRPr="00D33036">
        <w:rPr>
          <w:rFonts w:asciiTheme="minorHAnsi" w:hAnsiTheme="minorHAnsi" w:cstheme="minorHAnsi"/>
          <w:b/>
          <w:bCs/>
          <w:sz w:val="22"/>
          <w:szCs w:val="22"/>
        </w:rPr>
        <w:t>References</w:t>
      </w:r>
    </w:p>
    <w:p w14:paraId="0CA7F93F" w14:textId="77777777" w:rsidR="00571661" w:rsidRPr="00D33036" w:rsidRDefault="00571661" w:rsidP="001F2464">
      <w:pPr>
        <w:pStyle w:val="bodyindent"/>
        <w:ind w:firstLine="0"/>
        <w:outlineLvl w:val="0"/>
        <w:rPr>
          <w:rFonts w:asciiTheme="minorHAnsi" w:hAnsiTheme="minorHAnsi" w:cstheme="minorHAnsi"/>
          <w:szCs w:val="22"/>
        </w:rPr>
      </w:pPr>
    </w:p>
    <w:p w14:paraId="3629BDFA" w14:textId="77777777" w:rsidR="00571661" w:rsidRPr="00D33036" w:rsidRDefault="00571661" w:rsidP="00571661">
      <w:pPr>
        <w:tabs>
          <w:tab w:val="left" w:pos="640"/>
        </w:tabs>
        <w:autoSpaceDE w:val="0"/>
        <w:autoSpaceDN w:val="0"/>
        <w:adjustRightInd w:val="0"/>
        <w:ind w:left="640" w:hanging="640"/>
        <w:rPr>
          <w:rFonts w:asciiTheme="minorHAnsi" w:eastAsiaTheme="minorHAnsi" w:hAnsiTheme="minorHAnsi" w:cstheme="minorHAnsi"/>
          <w:sz w:val="22"/>
          <w:szCs w:val="22"/>
          <w:lang w:eastAsia="en-US"/>
        </w:rPr>
      </w:pPr>
      <w:r w:rsidRPr="00D33036">
        <w:rPr>
          <w:rFonts w:asciiTheme="minorHAnsi" w:eastAsiaTheme="minorHAnsi" w:hAnsiTheme="minorHAnsi" w:cstheme="minorHAnsi"/>
          <w:sz w:val="22"/>
          <w:szCs w:val="22"/>
          <w:lang w:eastAsia="en-US"/>
        </w:rPr>
        <w:t>1.</w:t>
      </w:r>
      <w:r w:rsidRPr="00D33036">
        <w:rPr>
          <w:rFonts w:asciiTheme="minorHAnsi" w:eastAsiaTheme="minorHAnsi" w:hAnsiTheme="minorHAnsi" w:cstheme="minorHAnsi"/>
          <w:sz w:val="22"/>
          <w:szCs w:val="22"/>
          <w:lang w:eastAsia="en-US"/>
        </w:rPr>
        <w:tab/>
      </w:r>
      <w:proofErr w:type="spellStart"/>
      <w:r w:rsidRPr="00D33036">
        <w:rPr>
          <w:rFonts w:asciiTheme="minorHAnsi" w:eastAsiaTheme="minorHAnsi" w:hAnsiTheme="minorHAnsi" w:cstheme="minorHAnsi"/>
          <w:sz w:val="22"/>
          <w:szCs w:val="22"/>
          <w:lang w:eastAsia="en-US"/>
        </w:rPr>
        <w:t>Hiniker</w:t>
      </w:r>
      <w:proofErr w:type="spellEnd"/>
      <w:r w:rsidRPr="00D33036">
        <w:rPr>
          <w:rFonts w:asciiTheme="minorHAnsi" w:eastAsiaTheme="minorHAnsi" w:hAnsiTheme="minorHAnsi" w:cstheme="minorHAnsi"/>
          <w:sz w:val="22"/>
          <w:szCs w:val="22"/>
          <w:lang w:eastAsia="en-US"/>
        </w:rPr>
        <w:t xml:space="preserve">, S. M. </w:t>
      </w:r>
      <w:r w:rsidRPr="00D33036">
        <w:rPr>
          <w:rFonts w:asciiTheme="minorHAnsi" w:eastAsiaTheme="minorHAnsi" w:hAnsiTheme="minorHAnsi" w:cstheme="minorHAnsi"/>
          <w:i/>
          <w:iCs/>
          <w:sz w:val="22"/>
          <w:szCs w:val="22"/>
          <w:lang w:eastAsia="en-US"/>
        </w:rPr>
        <w:t>et al.</w:t>
      </w:r>
      <w:r w:rsidRPr="00D33036">
        <w:rPr>
          <w:rFonts w:asciiTheme="minorHAnsi" w:eastAsiaTheme="minorHAnsi" w:hAnsiTheme="minorHAnsi" w:cstheme="minorHAnsi"/>
          <w:sz w:val="22"/>
          <w:szCs w:val="22"/>
          <w:lang w:eastAsia="en-US"/>
        </w:rPr>
        <w:t xml:space="preserve"> A Prospective Clinical Trial Combining Radiation Therapy </w:t>
      </w:r>
      <w:proofErr w:type="gramStart"/>
      <w:r w:rsidRPr="00D33036">
        <w:rPr>
          <w:rFonts w:asciiTheme="minorHAnsi" w:eastAsiaTheme="minorHAnsi" w:hAnsiTheme="minorHAnsi" w:cstheme="minorHAnsi"/>
          <w:sz w:val="22"/>
          <w:szCs w:val="22"/>
          <w:lang w:eastAsia="en-US"/>
        </w:rPr>
        <w:t>With</w:t>
      </w:r>
      <w:proofErr w:type="gramEnd"/>
      <w:r w:rsidRPr="00D33036">
        <w:rPr>
          <w:rFonts w:asciiTheme="minorHAnsi" w:eastAsiaTheme="minorHAnsi" w:hAnsiTheme="minorHAnsi" w:cstheme="minorHAnsi"/>
          <w:sz w:val="22"/>
          <w:szCs w:val="22"/>
          <w:lang w:eastAsia="en-US"/>
        </w:rPr>
        <w:t xml:space="preserve"> Systemic Immunotherapy in Metastatic Melanoma. </w:t>
      </w:r>
      <w:r w:rsidRPr="00D33036">
        <w:rPr>
          <w:rFonts w:asciiTheme="minorHAnsi" w:eastAsiaTheme="minorHAnsi" w:hAnsiTheme="minorHAnsi" w:cstheme="minorHAnsi"/>
          <w:i/>
          <w:iCs/>
          <w:sz w:val="22"/>
          <w:szCs w:val="22"/>
          <w:lang w:eastAsia="en-US"/>
        </w:rPr>
        <w:t xml:space="preserve">Int. J. </w:t>
      </w:r>
      <w:proofErr w:type="spellStart"/>
      <w:r w:rsidRPr="00D33036">
        <w:rPr>
          <w:rFonts w:asciiTheme="minorHAnsi" w:eastAsiaTheme="minorHAnsi" w:hAnsiTheme="minorHAnsi" w:cstheme="minorHAnsi"/>
          <w:i/>
          <w:iCs/>
          <w:sz w:val="22"/>
          <w:szCs w:val="22"/>
          <w:lang w:eastAsia="en-US"/>
        </w:rPr>
        <w:t>Radiat</w:t>
      </w:r>
      <w:proofErr w:type="spellEnd"/>
      <w:r w:rsidRPr="00D33036">
        <w:rPr>
          <w:rFonts w:asciiTheme="minorHAnsi" w:eastAsiaTheme="minorHAnsi" w:hAnsiTheme="minorHAnsi" w:cstheme="minorHAnsi"/>
          <w:i/>
          <w:iCs/>
          <w:sz w:val="22"/>
          <w:szCs w:val="22"/>
          <w:lang w:eastAsia="en-US"/>
        </w:rPr>
        <w:t>. Oncol. Biol. Phys.</w:t>
      </w:r>
      <w:r w:rsidRPr="00D33036">
        <w:rPr>
          <w:rFonts w:asciiTheme="minorHAnsi" w:eastAsiaTheme="minorHAnsi" w:hAnsiTheme="minorHAnsi" w:cstheme="minorHAnsi"/>
          <w:sz w:val="22"/>
          <w:szCs w:val="22"/>
          <w:lang w:eastAsia="en-US"/>
        </w:rPr>
        <w:t xml:space="preserve"> </w:t>
      </w:r>
      <w:r w:rsidRPr="00D33036">
        <w:rPr>
          <w:rFonts w:asciiTheme="minorHAnsi" w:eastAsiaTheme="minorHAnsi" w:hAnsiTheme="minorHAnsi" w:cstheme="minorHAnsi"/>
          <w:b/>
          <w:bCs/>
          <w:sz w:val="22"/>
          <w:szCs w:val="22"/>
          <w:lang w:eastAsia="en-US"/>
        </w:rPr>
        <w:t>96,</w:t>
      </w:r>
      <w:r w:rsidRPr="00D33036">
        <w:rPr>
          <w:rFonts w:asciiTheme="minorHAnsi" w:eastAsiaTheme="minorHAnsi" w:hAnsiTheme="minorHAnsi" w:cstheme="minorHAnsi"/>
          <w:sz w:val="22"/>
          <w:szCs w:val="22"/>
          <w:lang w:eastAsia="en-US"/>
        </w:rPr>
        <w:t xml:space="preserve"> 578–588 (2016).</w:t>
      </w:r>
    </w:p>
    <w:p w14:paraId="7A69E81F" w14:textId="77777777" w:rsidR="00571661" w:rsidRPr="00D33036" w:rsidRDefault="00571661" w:rsidP="00571661">
      <w:pPr>
        <w:tabs>
          <w:tab w:val="left" w:pos="640"/>
        </w:tabs>
        <w:autoSpaceDE w:val="0"/>
        <w:autoSpaceDN w:val="0"/>
        <w:adjustRightInd w:val="0"/>
        <w:ind w:left="640" w:hanging="640"/>
        <w:rPr>
          <w:rFonts w:asciiTheme="minorHAnsi" w:eastAsiaTheme="minorHAnsi" w:hAnsiTheme="minorHAnsi" w:cstheme="minorHAnsi"/>
          <w:sz w:val="22"/>
          <w:szCs w:val="22"/>
          <w:lang w:eastAsia="en-US"/>
        </w:rPr>
      </w:pPr>
      <w:r w:rsidRPr="00D33036">
        <w:rPr>
          <w:rFonts w:asciiTheme="minorHAnsi" w:eastAsiaTheme="minorHAnsi" w:hAnsiTheme="minorHAnsi" w:cstheme="minorHAnsi"/>
          <w:sz w:val="22"/>
          <w:szCs w:val="22"/>
          <w:lang w:eastAsia="en-US"/>
        </w:rPr>
        <w:t>2.</w:t>
      </w:r>
      <w:r w:rsidRPr="00D33036">
        <w:rPr>
          <w:rFonts w:asciiTheme="minorHAnsi" w:eastAsiaTheme="minorHAnsi" w:hAnsiTheme="minorHAnsi" w:cstheme="minorHAnsi"/>
          <w:sz w:val="22"/>
          <w:szCs w:val="22"/>
          <w:lang w:eastAsia="en-US"/>
        </w:rPr>
        <w:tab/>
        <w:t xml:space="preserve">Twyman-Saint Victor, C. </w:t>
      </w:r>
      <w:r w:rsidRPr="00D33036">
        <w:rPr>
          <w:rFonts w:asciiTheme="minorHAnsi" w:eastAsiaTheme="minorHAnsi" w:hAnsiTheme="minorHAnsi" w:cstheme="minorHAnsi"/>
          <w:i/>
          <w:iCs/>
          <w:sz w:val="22"/>
          <w:szCs w:val="22"/>
          <w:lang w:eastAsia="en-US"/>
        </w:rPr>
        <w:t>et al.</w:t>
      </w:r>
      <w:r w:rsidRPr="00D33036">
        <w:rPr>
          <w:rFonts w:asciiTheme="minorHAnsi" w:eastAsiaTheme="minorHAnsi" w:hAnsiTheme="minorHAnsi" w:cstheme="minorHAnsi"/>
          <w:sz w:val="22"/>
          <w:szCs w:val="22"/>
          <w:lang w:eastAsia="en-US"/>
        </w:rPr>
        <w:t xml:space="preserve"> Radiation and dual checkpoint blockade activate non-redundant immune mechanisms in cancer. </w:t>
      </w:r>
      <w:r w:rsidRPr="00D33036">
        <w:rPr>
          <w:rFonts w:asciiTheme="minorHAnsi" w:eastAsiaTheme="minorHAnsi" w:hAnsiTheme="minorHAnsi" w:cstheme="minorHAnsi"/>
          <w:i/>
          <w:iCs/>
          <w:sz w:val="22"/>
          <w:szCs w:val="22"/>
          <w:lang w:eastAsia="en-US"/>
        </w:rPr>
        <w:t>Nature 2017 548:7668</w:t>
      </w:r>
      <w:r w:rsidRPr="00D33036">
        <w:rPr>
          <w:rFonts w:asciiTheme="minorHAnsi" w:eastAsiaTheme="minorHAnsi" w:hAnsiTheme="minorHAnsi" w:cstheme="minorHAnsi"/>
          <w:sz w:val="22"/>
          <w:szCs w:val="22"/>
          <w:lang w:eastAsia="en-US"/>
        </w:rPr>
        <w:t xml:space="preserve"> </w:t>
      </w:r>
      <w:r w:rsidRPr="00D33036">
        <w:rPr>
          <w:rFonts w:asciiTheme="minorHAnsi" w:eastAsiaTheme="minorHAnsi" w:hAnsiTheme="minorHAnsi" w:cstheme="minorHAnsi"/>
          <w:b/>
          <w:bCs/>
          <w:sz w:val="22"/>
          <w:szCs w:val="22"/>
          <w:lang w:eastAsia="en-US"/>
        </w:rPr>
        <w:t>520,</w:t>
      </w:r>
      <w:r w:rsidRPr="00D33036">
        <w:rPr>
          <w:rFonts w:asciiTheme="minorHAnsi" w:eastAsiaTheme="minorHAnsi" w:hAnsiTheme="minorHAnsi" w:cstheme="minorHAnsi"/>
          <w:sz w:val="22"/>
          <w:szCs w:val="22"/>
          <w:lang w:eastAsia="en-US"/>
        </w:rPr>
        <w:t xml:space="preserve"> 373–377 (2015).</w:t>
      </w:r>
    </w:p>
    <w:p w14:paraId="4BFAF854" w14:textId="77777777" w:rsidR="00571661" w:rsidRPr="00D33036" w:rsidRDefault="00571661" w:rsidP="00571661">
      <w:pPr>
        <w:tabs>
          <w:tab w:val="left" w:pos="640"/>
        </w:tabs>
        <w:autoSpaceDE w:val="0"/>
        <w:autoSpaceDN w:val="0"/>
        <w:adjustRightInd w:val="0"/>
        <w:ind w:left="640" w:hanging="640"/>
        <w:rPr>
          <w:rFonts w:asciiTheme="minorHAnsi" w:eastAsiaTheme="minorHAnsi" w:hAnsiTheme="minorHAnsi" w:cstheme="minorHAnsi"/>
          <w:sz w:val="22"/>
          <w:szCs w:val="22"/>
          <w:lang w:eastAsia="en-US"/>
        </w:rPr>
      </w:pPr>
      <w:r w:rsidRPr="00D33036">
        <w:rPr>
          <w:rFonts w:asciiTheme="minorHAnsi" w:eastAsiaTheme="minorHAnsi" w:hAnsiTheme="minorHAnsi" w:cstheme="minorHAnsi"/>
          <w:sz w:val="22"/>
          <w:szCs w:val="22"/>
          <w:lang w:eastAsia="en-US"/>
        </w:rPr>
        <w:t>3.</w:t>
      </w:r>
      <w:r w:rsidRPr="00D33036">
        <w:rPr>
          <w:rFonts w:asciiTheme="minorHAnsi" w:eastAsiaTheme="minorHAnsi" w:hAnsiTheme="minorHAnsi" w:cstheme="minorHAnsi"/>
          <w:sz w:val="22"/>
          <w:szCs w:val="22"/>
          <w:lang w:eastAsia="en-US"/>
        </w:rPr>
        <w:tab/>
        <w:t xml:space="preserve">Tang, C. </w:t>
      </w:r>
      <w:r w:rsidRPr="00D33036">
        <w:rPr>
          <w:rFonts w:asciiTheme="minorHAnsi" w:eastAsiaTheme="minorHAnsi" w:hAnsiTheme="minorHAnsi" w:cstheme="minorHAnsi"/>
          <w:i/>
          <w:iCs/>
          <w:sz w:val="22"/>
          <w:szCs w:val="22"/>
          <w:lang w:eastAsia="en-US"/>
        </w:rPr>
        <w:t>et al.</w:t>
      </w:r>
      <w:r w:rsidRPr="00D33036">
        <w:rPr>
          <w:rFonts w:asciiTheme="minorHAnsi" w:eastAsiaTheme="minorHAnsi" w:hAnsiTheme="minorHAnsi" w:cstheme="minorHAnsi"/>
          <w:sz w:val="22"/>
          <w:szCs w:val="22"/>
          <w:lang w:eastAsia="en-US"/>
        </w:rPr>
        <w:t xml:space="preserve"> Ipilimumab with Stereotactic Ablative Radiation Therapy: Phase I Results and Immunologic Correlates from Peripheral T Cells. </w:t>
      </w:r>
      <w:r w:rsidRPr="00D33036">
        <w:rPr>
          <w:rFonts w:asciiTheme="minorHAnsi" w:eastAsiaTheme="minorHAnsi" w:hAnsiTheme="minorHAnsi" w:cstheme="minorHAnsi"/>
          <w:i/>
          <w:iCs/>
          <w:sz w:val="22"/>
          <w:szCs w:val="22"/>
          <w:lang w:eastAsia="en-US"/>
        </w:rPr>
        <w:t>Clinical Cancer Research</w:t>
      </w:r>
      <w:r w:rsidRPr="00D33036">
        <w:rPr>
          <w:rFonts w:asciiTheme="minorHAnsi" w:eastAsiaTheme="minorHAnsi" w:hAnsiTheme="minorHAnsi" w:cstheme="minorHAnsi"/>
          <w:sz w:val="22"/>
          <w:szCs w:val="22"/>
          <w:lang w:eastAsia="en-US"/>
        </w:rPr>
        <w:t xml:space="preserve"> </w:t>
      </w:r>
      <w:r w:rsidRPr="00D33036">
        <w:rPr>
          <w:rFonts w:asciiTheme="minorHAnsi" w:eastAsiaTheme="minorHAnsi" w:hAnsiTheme="minorHAnsi" w:cstheme="minorHAnsi"/>
          <w:b/>
          <w:bCs/>
          <w:sz w:val="22"/>
          <w:szCs w:val="22"/>
          <w:lang w:eastAsia="en-US"/>
        </w:rPr>
        <w:t>23,</w:t>
      </w:r>
      <w:r w:rsidRPr="00D33036">
        <w:rPr>
          <w:rFonts w:asciiTheme="minorHAnsi" w:eastAsiaTheme="minorHAnsi" w:hAnsiTheme="minorHAnsi" w:cstheme="minorHAnsi"/>
          <w:sz w:val="22"/>
          <w:szCs w:val="22"/>
          <w:lang w:eastAsia="en-US"/>
        </w:rPr>
        <w:t xml:space="preserve"> 1388–1396 (2017).</w:t>
      </w:r>
    </w:p>
    <w:p w14:paraId="76158D26" w14:textId="77777777" w:rsidR="00571661" w:rsidRPr="00D33036" w:rsidRDefault="00571661" w:rsidP="00571661">
      <w:pPr>
        <w:tabs>
          <w:tab w:val="left" w:pos="640"/>
        </w:tabs>
        <w:autoSpaceDE w:val="0"/>
        <w:autoSpaceDN w:val="0"/>
        <w:adjustRightInd w:val="0"/>
        <w:ind w:left="640" w:hanging="640"/>
        <w:rPr>
          <w:rFonts w:asciiTheme="minorHAnsi" w:eastAsiaTheme="minorHAnsi" w:hAnsiTheme="minorHAnsi" w:cstheme="minorHAnsi"/>
          <w:sz w:val="22"/>
          <w:szCs w:val="22"/>
          <w:lang w:eastAsia="en-US"/>
        </w:rPr>
      </w:pPr>
      <w:r w:rsidRPr="00D33036">
        <w:rPr>
          <w:rFonts w:asciiTheme="minorHAnsi" w:eastAsiaTheme="minorHAnsi" w:hAnsiTheme="minorHAnsi" w:cstheme="minorHAnsi"/>
          <w:sz w:val="22"/>
          <w:szCs w:val="22"/>
          <w:lang w:eastAsia="en-US"/>
        </w:rPr>
        <w:t>4.</w:t>
      </w:r>
      <w:r w:rsidRPr="00D33036">
        <w:rPr>
          <w:rFonts w:asciiTheme="minorHAnsi" w:eastAsiaTheme="minorHAnsi" w:hAnsiTheme="minorHAnsi" w:cstheme="minorHAnsi"/>
          <w:sz w:val="22"/>
          <w:szCs w:val="22"/>
          <w:lang w:eastAsia="en-US"/>
        </w:rPr>
        <w:tab/>
      </w:r>
      <w:proofErr w:type="spellStart"/>
      <w:r w:rsidRPr="00D33036">
        <w:rPr>
          <w:rFonts w:asciiTheme="minorHAnsi" w:eastAsiaTheme="minorHAnsi" w:hAnsiTheme="minorHAnsi" w:cstheme="minorHAnsi"/>
          <w:sz w:val="22"/>
          <w:szCs w:val="22"/>
          <w:lang w:eastAsia="en-US"/>
        </w:rPr>
        <w:t>Maity</w:t>
      </w:r>
      <w:proofErr w:type="spellEnd"/>
      <w:r w:rsidRPr="00D33036">
        <w:rPr>
          <w:rFonts w:asciiTheme="minorHAnsi" w:eastAsiaTheme="minorHAnsi" w:hAnsiTheme="minorHAnsi" w:cstheme="minorHAnsi"/>
          <w:sz w:val="22"/>
          <w:szCs w:val="22"/>
          <w:lang w:eastAsia="en-US"/>
        </w:rPr>
        <w:t xml:space="preserve">, A. </w:t>
      </w:r>
      <w:r w:rsidRPr="00D33036">
        <w:rPr>
          <w:rFonts w:asciiTheme="minorHAnsi" w:eastAsiaTheme="minorHAnsi" w:hAnsiTheme="minorHAnsi" w:cstheme="minorHAnsi"/>
          <w:i/>
          <w:iCs/>
          <w:sz w:val="22"/>
          <w:szCs w:val="22"/>
          <w:lang w:eastAsia="en-US"/>
        </w:rPr>
        <w:t>et al.</w:t>
      </w:r>
      <w:r w:rsidRPr="00D33036">
        <w:rPr>
          <w:rFonts w:asciiTheme="minorHAnsi" w:eastAsiaTheme="minorHAnsi" w:hAnsiTheme="minorHAnsi" w:cstheme="minorHAnsi"/>
          <w:sz w:val="22"/>
          <w:szCs w:val="22"/>
          <w:lang w:eastAsia="en-US"/>
        </w:rPr>
        <w:t xml:space="preserve"> A phase I trial of pembrolizumab with </w:t>
      </w:r>
      <w:proofErr w:type="spellStart"/>
      <w:r w:rsidRPr="00D33036">
        <w:rPr>
          <w:rFonts w:asciiTheme="minorHAnsi" w:eastAsiaTheme="minorHAnsi" w:hAnsiTheme="minorHAnsi" w:cstheme="minorHAnsi"/>
          <w:sz w:val="22"/>
          <w:szCs w:val="22"/>
          <w:lang w:eastAsia="en-US"/>
        </w:rPr>
        <w:t>hypofractionated</w:t>
      </w:r>
      <w:proofErr w:type="spellEnd"/>
      <w:r w:rsidRPr="00D33036">
        <w:rPr>
          <w:rFonts w:asciiTheme="minorHAnsi" w:eastAsiaTheme="minorHAnsi" w:hAnsiTheme="minorHAnsi" w:cstheme="minorHAnsi"/>
          <w:sz w:val="22"/>
          <w:szCs w:val="22"/>
          <w:lang w:eastAsia="en-US"/>
        </w:rPr>
        <w:t xml:space="preserve"> radiotherapy in patients with metastatic solid tumours. </w:t>
      </w:r>
      <w:r w:rsidRPr="00D33036">
        <w:rPr>
          <w:rFonts w:asciiTheme="minorHAnsi" w:eastAsiaTheme="minorHAnsi" w:hAnsiTheme="minorHAnsi" w:cstheme="minorHAnsi"/>
          <w:i/>
          <w:iCs/>
          <w:sz w:val="22"/>
          <w:szCs w:val="22"/>
          <w:lang w:eastAsia="en-US"/>
        </w:rPr>
        <w:t>Br. J. Cancer</w:t>
      </w:r>
      <w:r w:rsidRPr="00D33036">
        <w:rPr>
          <w:rFonts w:asciiTheme="minorHAnsi" w:eastAsiaTheme="minorHAnsi" w:hAnsiTheme="minorHAnsi" w:cstheme="minorHAnsi"/>
          <w:sz w:val="22"/>
          <w:szCs w:val="22"/>
          <w:lang w:eastAsia="en-US"/>
        </w:rPr>
        <w:t xml:space="preserve"> </w:t>
      </w:r>
      <w:r w:rsidRPr="00D33036">
        <w:rPr>
          <w:rFonts w:asciiTheme="minorHAnsi" w:eastAsiaTheme="minorHAnsi" w:hAnsiTheme="minorHAnsi" w:cstheme="minorHAnsi"/>
          <w:b/>
          <w:bCs/>
          <w:sz w:val="22"/>
          <w:szCs w:val="22"/>
          <w:lang w:eastAsia="en-US"/>
        </w:rPr>
        <w:t>119,</w:t>
      </w:r>
      <w:r w:rsidRPr="00D33036">
        <w:rPr>
          <w:rFonts w:asciiTheme="minorHAnsi" w:eastAsiaTheme="minorHAnsi" w:hAnsiTheme="minorHAnsi" w:cstheme="minorHAnsi"/>
          <w:sz w:val="22"/>
          <w:szCs w:val="22"/>
          <w:lang w:eastAsia="en-US"/>
        </w:rPr>
        <w:t xml:space="preserve"> 1200–1207 (2018).</w:t>
      </w:r>
    </w:p>
    <w:p w14:paraId="33D4D474" w14:textId="77777777" w:rsidR="00571661" w:rsidRPr="00D33036" w:rsidRDefault="00571661" w:rsidP="00571661">
      <w:pPr>
        <w:tabs>
          <w:tab w:val="left" w:pos="640"/>
        </w:tabs>
        <w:autoSpaceDE w:val="0"/>
        <w:autoSpaceDN w:val="0"/>
        <w:adjustRightInd w:val="0"/>
        <w:ind w:left="640" w:hanging="640"/>
        <w:rPr>
          <w:rFonts w:asciiTheme="minorHAnsi" w:eastAsiaTheme="minorHAnsi" w:hAnsiTheme="minorHAnsi" w:cstheme="minorHAnsi"/>
          <w:sz w:val="22"/>
          <w:szCs w:val="22"/>
          <w:lang w:eastAsia="en-US"/>
        </w:rPr>
      </w:pPr>
      <w:r w:rsidRPr="00E92F86">
        <w:rPr>
          <w:rFonts w:asciiTheme="minorHAnsi" w:eastAsiaTheme="minorHAnsi" w:hAnsiTheme="minorHAnsi" w:cstheme="minorHAnsi"/>
          <w:sz w:val="22"/>
          <w:szCs w:val="22"/>
          <w:lang w:val="es-ES" w:eastAsia="en-US"/>
        </w:rPr>
        <w:t>5.</w:t>
      </w:r>
      <w:r w:rsidRPr="00E92F86">
        <w:rPr>
          <w:rFonts w:asciiTheme="minorHAnsi" w:eastAsiaTheme="minorHAnsi" w:hAnsiTheme="minorHAnsi" w:cstheme="minorHAnsi"/>
          <w:sz w:val="22"/>
          <w:szCs w:val="22"/>
          <w:lang w:val="es-ES" w:eastAsia="en-US"/>
        </w:rPr>
        <w:tab/>
      </w:r>
      <w:proofErr w:type="spellStart"/>
      <w:r w:rsidRPr="00E92F86">
        <w:rPr>
          <w:rFonts w:asciiTheme="minorHAnsi" w:eastAsiaTheme="minorHAnsi" w:hAnsiTheme="minorHAnsi" w:cstheme="minorHAnsi"/>
          <w:sz w:val="22"/>
          <w:szCs w:val="22"/>
          <w:lang w:val="es-ES" w:eastAsia="en-US"/>
        </w:rPr>
        <w:t>Luke</w:t>
      </w:r>
      <w:proofErr w:type="spellEnd"/>
      <w:r w:rsidRPr="00E92F86">
        <w:rPr>
          <w:rFonts w:asciiTheme="minorHAnsi" w:eastAsiaTheme="minorHAnsi" w:hAnsiTheme="minorHAnsi" w:cstheme="minorHAnsi"/>
          <w:sz w:val="22"/>
          <w:szCs w:val="22"/>
          <w:lang w:val="es-ES" w:eastAsia="en-US"/>
        </w:rPr>
        <w:t xml:space="preserve">, J. J. </w:t>
      </w:r>
      <w:r w:rsidRPr="00E92F86">
        <w:rPr>
          <w:rFonts w:asciiTheme="minorHAnsi" w:eastAsiaTheme="minorHAnsi" w:hAnsiTheme="minorHAnsi" w:cstheme="minorHAnsi"/>
          <w:i/>
          <w:iCs/>
          <w:sz w:val="22"/>
          <w:szCs w:val="22"/>
          <w:lang w:val="es-ES" w:eastAsia="en-US"/>
        </w:rPr>
        <w:t>et al.</w:t>
      </w:r>
      <w:r w:rsidRPr="00E92F86">
        <w:rPr>
          <w:rFonts w:asciiTheme="minorHAnsi" w:eastAsiaTheme="minorHAnsi" w:hAnsiTheme="minorHAnsi" w:cstheme="minorHAnsi"/>
          <w:sz w:val="22"/>
          <w:szCs w:val="22"/>
          <w:lang w:val="es-ES" w:eastAsia="en-US"/>
        </w:rPr>
        <w:t xml:space="preserve"> </w:t>
      </w:r>
      <w:r w:rsidRPr="00D33036">
        <w:rPr>
          <w:rFonts w:asciiTheme="minorHAnsi" w:eastAsiaTheme="minorHAnsi" w:hAnsiTheme="minorHAnsi" w:cstheme="minorHAnsi"/>
          <w:sz w:val="22"/>
          <w:szCs w:val="22"/>
          <w:lang w:eastAsia="en-US"/>
        </w:rPr>
        <w:t xml:space="preserve">Safety and Clinical Activity of Pembrolizumab and Multisite Stereotactic Body Radiotherapy in Patients With Advanced Solid </w:t>
      </w:r>
      <w:proofErr w:type="spellStart"/>
      <w:r w:rsidRPr="00D33036">
        <w:rPr>
          <w:rFonts w:asciiTheme="minorHAnsi" w:eastAsiaTheme="minorHAnsi" w:hAnsiTheme="minorHAnsi" w:cstheme="minorHAnsi"/>
          <w:sz w:val="22"/>
          <w:szCs w:val="22"/>
          <w:lang w:eastAsia="en-US"/>
        </w:rPr>
        <w:t>Tumors</w:t>
      </w:r>
      <w:proofErr w:type="spellEnd"/>
      <w:r w:rsidRPr="00D33036">
        <w:rPr>
          <w:rFonts w:asciiTheme="minorHAnsi" w:eastAsiaTheme="minorHAnsi" w:hAnsiTheme="minorHAnsi" w:cstheme="minorHAnsi"/>
          <w:sz w:val="22"/>
          <w:szCs w:val="22"/>
          <w:lang w:eastAsia="en-US"/>
        </w:rPr>
        <w:t xml:space="preserve">. </w:t>
      </w:r>
      <w:r w:rsidRPr="00D33036">
        <w:rPr>
          <w:rFonts w:asciiTheme="minorHAnsi" w:eastAsiaTheme="minorHAnsi" w:hAnsiTheme="minorHAnsi" w:cstheme="minorHAnsi"/>
          <w:i/>
          <w:iCs/>
          <w:sz w:val="22"/>
          <w:szCs w:val="22"/>
          <w:lang w:eastAsia="en-US"/>
        </w:rPr>
        <w:t>J. Clin. Oncol.</w:t>
      </w:r>
      <w:r w:rsidRPr="00D33036">
        <w:rPr>
          <w:rFonts w:asciiTheme="minorHAnsi" w:eastAsiaTheme="minorHAnsi" w:hAnsiTheme="minorHAnsi" w:cstheme="minorHAnsi"/>
          <w:sz w:val="22"/>
          <w:szCs w:val="22"/>
          <w:lang w:eastAsia="en-US"/>
        </w:rPr>
        <w:t xml:space="preserve"> </w:t>
      </w:r>
      <w:r w:rsidRPr="00D33036">
        <w:rPr>
          <w:rFonts w:asciiTheme="minorHAnsi" w:eastAsiaTheme="minorHAnsi" w:hAnsiTheme="minorHAnsi" w:cstheme="minorHAnsi"/>
          <w:b/>
          <w:bCs/>
          <w:sz w:val="22"/>
          <w:szCs w:val="22"/>
          <w:lang w:eastAsia="en-US"/>
        </w:rPr>
        <w:t>36,</w:t>
      </w:r>
      <w:r w:rsidRPr="00D33036">
        <w:rPr>
          <w:rFonts w:asciiTheme="minorHAnsi" w:eastAsiaTheme="minorHAnsi" w:hAnsiTheme="minorHAnsi" w:cstheme="minorHAnsi"/>
          <w:sz w:val="22"/>
          <w:szCs w:val="22"/>
          <w:lang w:eastAsia="en-US"/>
        </w:rPr>
        <w:t xml:space="preserve"> 1611–1618 (2018).</w:t>
      </w:r>
    </w:p>
    <w:p w14:paraId="06E7447B" w14:textId="77777777" w:rsidR="00571661" w:rsidRPr="00D33036" w:rsidRDefault="00571661" w:rsidP="00571661">
      <w:pPr>
        <w:tabs>
          <w:tab w:val="left" w:pos="640"/>
        </w:tabs>
        <w:autoSpaceDE w:val="0"/>
        <w:autoSpaceDN w:val="0"/>
        <w:adjustRightInd w:val="0"/>
        <w:ind w:left="640" w:hanging="640"/>
        <w:rPr>
          <w:rFonts w:asciiTheme="minorHAnsi" w:eastAsiaTheme="minorHAnsi" w:hAnsiTheme="minorHAnsi" w:cstheme="minorHAnsi"/>
          <w:sz w:val="22"/>
          <w:szCs w:val="22"/>
          <w:lang w:eastAsia="en-US"/>
        </w:rPr>
      </w:pPr>
      <w:r w:rsidRPr="00D33036">
        <w:rPr>
          <w:rFonts w:asciiTheme="minorHAnsi" w:eastAsiaTheme="minorHAnsi" w:hAnsiTheme="minorHAnsi" w:cstheme="minorHAnsi"/>
          <w:sz w:val="22"/>
          <w:szCs w:val="22"/>
          <w:lang w:eastAsia="en-US"/>
        </w:rPr>
        <w:t>6.</w:t>
      </w:r>
      <w:r w:rsidRPr="00D33036">
        <w:rPr>
          <w:rFonts w:asciiTheme="minorHAnsi" w:eastAsiaTheme="minorHAnsi" w:hAnsiTheme="minorHAnsi" w:cstheme="minorHAnsi"/>
          <w:sz w:val="22"/>
          <w:szCs w:val="22"/>
          <w:lang w:eastAsia="en-US"/>
        </w:rPr>
        <w:tab/>
      </w:r>
      <w:proofErr w:type="spellStart"/>
      <w:r w:rsidRPr="00D33036">
        <w:rPr>
          <w:rFonts w:asciiTheme="minorHAnsi" w:eastAsiaTheme="minorHAnsi" w:hAnsiTheme="minorHAnsi" w:cstheme="minorHAnsi"/>
          <w:sz w:val="22"/>
          <w:szCs w:val="22"/>
          <w:lang w:eastAsia="en-US"/>
        </w:rPr>
        <w:t>Formenti</w:t>
      </w:r>
      <w:proofErr w:type="spellEnd"/>
      <w:r w:rsidRPr="00D33036">
        <w:rPr>
          <w:rFonts w:asciiTheme="minorHAnsi" w:eastAsiaTheme="minorHAnsi" w:hAnsiTheme="minorHAnsi" w:cstheme="minorHAnsi"/>
          <w:sz w:val="22"/>
          <w:szCs w:val="22"/>
          <w:lang w:eastAsia="en-US"/>
        </w:rPr>
        <w:t xml:space="preserve">, S. C. </w:t>
      </w:r>
      <w:r w:rsidRPr="00D33036">
        <w:rPr>
          <w:rFonts w:asciiTheme="minorHAnsi" w:eastAsiaTheme="minorHAnsi" w:hAnsiTheme="minorHAnsi" w:cstheme="minorHAnsi"/>
          <w:i/>
          <w:iCs/>
          <w:sz w:val="22"/>
          <w:szCs w:val="22"/>
          <w:lang w:eastAsia="en-US"/>
        </w:rPr>
        <w:t>et al.</w:t>
      </w:r>
      <w:r w:rsidRPr="00D33036">
        <w:rPr>
          <w:rFonts w:asciiTheme="minorHAnsi" w:eastAsiaTheme="minorHAnsi" w:hAnsiTheme="minorHAnsi" w:cstheme="minorHAnsi"/>
          <w:sz w:val="22"/>
          <w:szCs w:val="22"/>
          <w:lang w:eastAsia="en-US"/>
        </w:rPr>
        <w:t xml:space="preserve"> Radiotherapy induces responses of lung cancer to CTLA-4 blockade. </w:t>
      </w:r>
      <w:r w:rsidRPr="00D33036">
        <w:rPr>
          <w:rFonts w:asciiTheme="minorHAnsi" w:eastAsiaTheme="minorHAnsi" w:hAnsiTheme="minorHAnsi" w:cstheme="minorHAnsi"/>
          <w:i/>
          <w:iCs/>
          <w:sz w:val="22"/>
          <w:szCs w:val="22"/>
          <w:lang w:eastAsia="en-US"/>
        </w:rPr>
        <w:t>Nat. Med.</w:t>
      </w:r>
      <w:r w:rsidRPr="00D33036">
        <w:rPr>
          <w:rFonts w:asciiTheme="minorHAnsi" w:eastAsiaTheme="minorHAnsi" w:hAnsiTheme="minorHAnsi" w:cstheme="minorHAnsi"/>
          <w:sz w:val="22"/>
          <w:szCs w:val="22"/>
          <w:lang w:eastAsia="en-US"/>
        </w:rPr>
        <w:t xml:space="preserve"> </w:t>
      </w:r>
      <w:r w:rsidRPr="00D33036">
        <w:rPr>
          <w:rFonts w:asciiTheme="minorHAnsi" w:eastAsiaTheme="minorHAnsi" w:hAnsiTheme="minorHAnsi" w:cstheme="minorHAnsi"/>
          <w:b/>
          <w:bCs/>
          <w:sz w:val="22"/>
          <w:szCs w:val="22"/>
          <w:lang w:eastAsia="en-US"/>
        </w:rPr>
        <w:t>24,</w:t>
      </w:r>
      <w:r w:rsidRPr="00D33036">
        <w:rPr>
          <w:rFonts w:asciiTheme="minorHAnsi" w:eastAsiaTheme="minorHAnsi" w:hAnsiTheme="minorHAnsi" w:cstheme="minorHAnsi"/>
          <w:sz w:val="22"/>
          <w:szCs w:val="22"/>
          <w:lang w:eastAsia="en-US"/>
        </w:rPr>
        <w:t xml:space="preserve"> 1845–1851 (2018).</w:t>
      </w:r>
    </w:p>
    <w:p w14:paraId="713ACA18" w14:textId="77777777" w:rsidR="00571661" w:rsidRPr="00D33036" w:rsidRDefault="00571661" w:rsidP="00571661">
      <w:pPr>
        <w:tabs>
          <w:tab w:val="left" w:pos="640"/>
        </w:tabs>
        <w:autoSpaceDE w:val="0"/>
        <w:autoSpaceDN w:val="0"/>
        <w:adjustRightInd w:val="0"/>
        <w:ind w:left="640" w:hanging="640"/>
        <w:rPr>
          <w:rFonts w:asciiTheme="minorHAnsi" w:eastAsiaTheme="minorHAnsi" w:hAnsiTheme="minorHAnsi" w:cstheme="minorHAnsi"/>
          <w:sz w:val="22"/>
          <w:szCs w:val="22"/>
          <w:lang w:eastAsia="en-US"/>
        </w:rPr>
      </w:pPr>
      <w:r w:rsidRPr="00D33036">
        <w:rPr>
          <w:rFonts w:asciiTheme="minorHAnsi" w:eastAsiaTheme="minorHAnsi" w:hAnsiTheme="minorHAnsi" w:cstheme="minorHAnsi"/>
          <w:sz w:val="22"/>
          <w:szCs w:val="22"/>
          <w:lang w:eastAsia="en-US"/>
        </w:rPr>
        <w:t>7.</w:t>
      </w:r>
      <w:r w:rsidRPr="00D33036">
        <w:rPr>
          <w:rFonts w:asciiTheme="minorHAnsi" w:eastAsiaTheme="minorHAnsi" w:hAnsiTheme="minorHAnsi" w:cstheme="minorHAnsi"/>
          <w:sz w:val="22"/>
          <w:szCs w:val="22"/>
          <w:lang w:eastAsia="en-US"/>
        </w:rPr>
        <w:tab/>
        <w:t xml:space="preserve">Antonia, S. J. </w:t>
      </w:r>
      <w:r w:rsidRPr="00D33036">
        <w:rPr>
          <w:rFonts w:asciiTheme="minorHAnsi" w:eastAsiaTheme="minorHAnsi" w:hAnsiTheme="minorHAnsi" w:cstheme="minorHAnsi"/>
          <w:i/>
          <w:iCs/>
          <w:sz w:val="22"/>
          <w:szCs w:val="22"/>
          <w:lang w:eastAsia="en-US"/>
        </w:rPr>
        <w:t>et al.</w:t>
      </w:r>
      <w:r w:rsidRPr="00D33036">
        <w:rPr>
          <w:rFonts w:asciiTheme="minorHAnsi" w:eastAsiaTheme="minorHAnsi" w:hAnsiTheme="minorHAnsi" w:cstheme="minorHAnsi"/>
          <w:sz w:val="22"/>
          <w:szCs w:val="22"/>
          <w:lang w:eastAsia="en-US"/>
        </w:rPr>
        <w:t xml:space="preserve"> Overall Survival with </w:t>
      </w:r>
      <w:proofErr w:type="spellStart"/>
      <w:r w:rsidRPr="00D33036">
        <w:rPr>
          <w:rFonts w:asciiTheme="minorHAnsi" w:eastAsiaTheme="minorHAnsi" w:hAnsiTheme="minorHAnsi" w:cstheme="minorHAnsi"/>
          <w:sz w:val="22"/>
          <w:szCs w:val="22"/>
          <w:lang w:eastAsia="en-US"/>
        </w:rPr>
        <w:t>Durvalumab</w:t>
      </w:r>
      <w:proofErr w:type="spellEnd"/>
      <w:r w:rsidRPr="00D33036">
        <w:rPr>
          <w:rFonts w:asciiTheme="minorHAnsi" w:eastAsiaTheme="minorHAnsi" w:hAnsiTheme="minorHAnsi" w:cstheme="minorHAnsi"/>
          <w:sz w:val="22"/>
          <w:szCs w:val="22"/>
          <w:lang w:eastAsia="en-US"/>
        </w:rPr>
        <w:t xml:space="preserve"> after Chemoradiotherapy in Stage III NSCLC. </w:t>
      </w:r>
      <w:r w:rsidRPr="00D33036">
        <w:rPr>
          <w:rFonts w:asciiTheme="minorHAnsi" w:eastAsiaTheme="minorHAnsi" w:hAnsiTheme="minorHAnsi" w:cstheme="minorHAnsi"/>
          <w:i/>
          <w:iCs/>
          <w:sz w:val="22"/>
          <w:szCs w:val="22"/>
          <w:lang w:eastAsia="en-US"/>
        </w:rPr>
        <w:t>N. Engl. J. Med.</w:t>
      </w:r>
      <w:r w:rsidRPr="00D33036">
        <w:rPr>
          <w:rFonts w:asciiTheme="minorHAnsi" w:eastAsiaTheme="minorHAnsi" w:hAnsiTheme="minorHAnsi" w:cstheme="minorHAnsi"/>
          <w:sz w:val="22"/>
          <w:szCs w:val="22"/>
          <w:lang w:eastAsia="en-US"/>
        </w:rPr>
        <w:t xml:space="preserve"> </w:t>
      </w:r>
      <w:r w:rsidRPr="00D33036">
        <w:rPr>
          <w:rFonts w:asciiTheme="minorHAnsi" w:eastAsiaTheme="minorHAnsi" w:hAnsiTheme="minorHAnsi" w:cstheme="minorHAnsi"/>
          <w:b/>
          <w:bCs/>
          <w:sz w:val="22"/>
          <w:szCs w:val="22"/>
          <w:lang w:eastAsia="en-US"/>
        </w:rPr>
        <w:t>379,</w:t>
      </w:r>
      <w:r w:rsidRPr="00D33036">
        <w:rPr>
          <w:rFonts w:asciiTheme="minorHAnsi" w:eastAsiaTheme="minorHAnsi" w:hAnsiTheme="minorHAnsi" w:cstheme="minorHAnsi"/>
          <w:sz w:val="22"/>
          <w:szCs w:val="22"/>
          <w:lang w:eastAsia="en-US"/>
        </w:rPr>
        <w:t xml:space="preserve"> 2342–2350 (2018).</w:t>
      </w:r>
    </w:p>
    <w:p w14:paraId="7767E963" w14:textId="77777777" w:rsidR="00571661" w:rsidRPr="00D33036" w:rsidRDefault="00571661" w:rsidP="00571661">
      <w:pPr>
        <w:tabs>
          <w:tab w:val="left" w:pos="640"/>
        </w:tabs>
        <w:autoSpaceDE w:val="0"/>
        <w:autoSpaceDN w:val="0"/>
        <w:adjustRightInd w:val="0"/>
        <w:ind w:left="640" w:hanging="640"/>
        <w:rPr>
          <w:rFonts w:asciiTheme="minorHAnsi" w:eastAsiaTheme="minorHAnsi" w:hAnsiTheme="minorHAnsi" w:cstheme="minorHAnsi"/>
          <w:sz w:val="22"/>
          <w:szCs w:val="22"/>
          <w:lang w:eastAsia="en-US"/>
        </w:rPr>
      </w:pPr>
      <w:r w:rsidRPr="00D33036">
        <w:rPr>
          <w:rFonts w:asciiTheme="minorHAnsi" w:eastAsiaTheme="minorHAnsi" w:hAnsiTheme="minorHAnsi" w:cstheme="minorHAnsi"/>
          <w:sz w:val="22"/>
          <w:szCs w:val="22"/>
          <w:lang w:eastAsia="en-US"/>
        </w:rPr>
        <w:t>8.</w:t>
      </w:r>
      <w:r w:rsidRPr="00D33036">
        <w:rPr>
          <w:rFonts w:asciiTheme="minorHAnsi" w:eastAsiaTheme="minorHAnsi" w:hAnsiTheme="minorHAnsi" w:cstheme="minorHAnsi"/>
          <w:sz w:val="22"/>
          <w:szCs w:val="22"/>
          <w:lang w:eastAsia="en-US"/>
        </w:rPr>
        <w:tab/>
        <w:t xml:space="preserve">Kwon, E. D. </w:t>
      </w:r>
      <w:r w:rsidRPr="00D33036">
        <w:rPr>
          <w:rFonts w:asciiTheme="minorHAnsi" w:eastAsiaTheme="minorHAnsi" w:hAnsiTheme="minorHAnsi" w:cstheme="minorHAnsi"/>
          <w:i/>
          <w:iCs/>
          <w:sz w:val="22"/>
          <w:szCs w:val="22"/>
          <w:lang w:eastAsia="en-US"/>
        </w:rPr>
        <w:t>et al.</w:t>
      </w:r>
      <w:r w:rsidRPr="00D33036">
        <w:rPr>
          <w:rFonts w:asciiTheme="minorHAnsi" w:eastAsiaTheme="minorHAnsi" w:hAnsiTheme="minorHAnsi" w:cstheme="minorHAnsi"/>
          <w:sz w:val="22"/>
          <w:szCs w:val="22"/>
          <w:lang w:eastAsia="en-US"/>
        </w:rPr>
        <w:t xml:space="preserve"> Ipilimumab versus placebo after radiotherapy in patients with metastatic castration-resistant prostate cancer that had progressed after docetaxel chemotherapy (CA184-043): a multicentre, randomised, double-blind, phase 3 trial. </w:t>
      </w:r>
      <w:r w:rsidRPr="00D33036">
        <w:rPr>
          <w:rFonts w:asciiTheme="minorHAnsi" w:eastAsiaTheme="minorHAnsi" w:hAnsiTheme="minorHAnsi" w:cstheme="minorHAnsi"/>
          <w:i/>
          <w:iCs/>
          <w:sz w:val="22"/>
          <w:szCs w:val="22"/>
          <w:lang w:eastAsia="en-US"/>
        </w:rPr>
        <w:t>Lancet Oncol.</w:t>
      </w:r>
      <w:r w:rsidRPr="00D33036">
        <w:rPr>
          <w:rFonts w:asciiTheme="minorHAnsi" w:eastAsiaTheme="minorHAnsi" w:hAnsiTheme="minorHAnsi" w:cstheme="minorHAnsi"/>
          <w:sz w:val="22"/>
          <w:szCs w:val="22"/>
          <w:lang w:eastAsia="en-US"/>
        </w:rPr>
        <w:t xml:space="preserve"> </w:t>
      </w:r>
      <w:r w:rsidRPr="00D33036">
        <w:rPr>
          <w:rFonts w:asciiTheme="minorHAnsi" w:eastAsiaTheme="minorHAnsi" w:hAnsiTheme="minorHAnsi" w:cstheme="minorHAnsi"/>
          <w:b/>
          <w:bCs/>
          <w:sz w:val="22"/>
          <w:szCs w:val="22"/>
          <w:lang w:eastAsia="en-US"/>
        </w:rPr>
        <w:t>15,</w:t>
      </w:r>
      <w:r w:rsidRPr="00D33036">
        <w:rPr>
          <w:rFonts w:asciiTheme="minorHAnsi" w:eastAsiaTheme="minorHAnsi" w:hAnsiTheme="minorHAnsi" w:cstheme="minorHAnsi"/>
          <w:sz w:val="22"/>
          <w:szCs w:val="22"/>
          <w:lang w:eastAsia="en-US"/>
        </w:rPr>
        <w:t xml:space="preserve"> 700–712 (2014).</w:t>
      </w:r>
    </w:p>
    <w:p w14:paraId="68715FBE" w14:textId="77777777" w:rsidR="00571661" w:rsidRPr="00D33036" w:rsidRDefault="00571661" w:rsidP="00571661">
      <w:pPr>
        <w:tabs>
          <w:tab w:val="left" w:pos="640"/>
        </w:tabs>
        <w:autoSpaceDE w:val="0"/>
        <w:autoSpaceDN w:val="0"/>
        <w:adjustRightInd w:val="0"/>
        <w:ind w:left="640" w:hanging="640"/>
        <w:rPr>
          <w:rFonts w:asciiTheme="minorHAnsi" w:eastAsiaTheme="minorHAnsi" w:hAnsiTheme="minorHAnsi" w:cstheme="minorHAnsi"/>
          <w:sz w:val="22"/>
          <w:szCs w:val="22"/>
          <w:lang w:eastAsia="en-US"/>
        </w:rPr>
      </w:pPr>
      <w:r w:rsidRPr="00D33036">
        <w:rPr>
          <w:rFonts w:asciiTheme="minorHAnsi" w:eastAsiaTheme="minorHAnsi" w:hAnsiTheme="minorHAnsi" w:cstheme="minorHAnsi"/>
          <w:sz w:val="22"/>
          <w:szCs w:val="22"/>
          <w:lang w:eastAsia="en-US"/>
        </w:rPr>
        <w:t>9.</w:t>
      </w:r>
      <w:r w:rsidRPr="00D33036">
        <w:rPr>
          <w:rFonts w:asciiTheme="minorHAnsi" w:eastAsiaTheme="minorHAnsi" w:hAnsiTheme="minorHAnsi" w:cstheme="minorHAnsi"/>
          <w:sz w:val="22"/>
          <w:szCs w:val="22"/>
          <w:lang w:eastAsia="en-US"/>
        </w:rPr>
        <w:tab/>
      </w:r>
      <w:proofErr w:type="spellStart"/>
      <w:r w:rsidRPr="00D33036">
        <w:rPr>
          <w:rFonts w:asciiTheme="minorHAnsi" w:eastAsiaTheme="minorHAnsi" w:hAnsiTheme="minorHAnsi" w:cstheme="minorHAnsi"/>
          <w:sz w:val="22"/>
          <w:szCs w:val="22"/>
          <w:lang w:eastAsia="en-US"/>
        </w:rPr>
        <w:t>Slovin</w:t>
      </w:r>
      <w:proofErr w:type="spellEnd"/>
      <w:r w:rsidRPr="00D33036">
        <w:rPr>
          <w:rFonts w:asciiTheme="minorHAnsi" w:eastAsiaTheme="minorHAnsi" w:hAnsiTheme="minorHAnsi" w:cstheme="minorHAnsi"/>
          <w:sz w:val="22"/>
          <w:szCs w:val="22"/>
          <w:lang w:eastAsia="en-US"/>
        </w:rPr>
        <w:t xml:space="preserve">, S. F. </w:t>
      </w:r>
      <w:r w:rsidRPr="00D33036">
        <w:rPr>
          <w:rFonts w:asciiTheme="minorHAnsi" w:eastAsiaTheme="minorHAnsi" w:hAnsiTheme="minorHAnsi" w:cstheme="minorHAnsi"/>
          <w:i/>
          <w:iCs/>
          <w:sz w:val="22"/>
          <w:szCs w:val="22"/>
          <w:lang w:eastAsia="en-US"/>
        </w:rPr>
        <w:t>et al.</w:t>
      </w:r>
      <w:r w:rsidRPr="00D33036">
        <w:rPr>
          <w:rFonts w:asciiTheme="minorHAnsi" w:eastAsiaTheme="minorHAnsi" w:hAnsiTheme="minorHAnsi" w:cstheme="minorHAnsi"/>
          <w:sz w:val="22"/>
          <w:szCs w:val="22"/>
          <w:lang w:eastAsia="en-US"/>
        </w:rPr>
        <w:t xml:space="preserve"> Ipilimumab alone or in combination with radiotherapy in metastatic castration-resistant prostate cancer: results from an open-label, </w:t>
      </w:r>
      <w:proofErr w:type="spellStart"/>
      <w:r w:rsidRPr="00D33036">
        <w:rPr>
          <w:rFonts w:asciiTheme="minorHAnsi" w:eastAsiaTheme="minorHAnsi" w:hAnsiTheme="minorHAnsi" w:cstheme="minorHAnsi"/>
          <w:sz w:val="22"/>
          <w:szCs w:val="22"/>
          <w:lang w:eastAsia="en-US"/>
        </w:rPr>
        <w:t>multicenter</w:t>
      </w:r>
      <w:proofErr w:type="spellEnd"/>
      <w:r w:rsidRPr="00D33036">
        <w:rPr>
          <w:rFonts w:asciiTheme="minorHAnsi" w:eastAsiaTheme="minorHAnsi" w:hAnsiTheme="minorHAnsi" w:cstheme="minorHAnsi"/>
          <w:sz w:val="22"/>
          <w:szCs w:val="22"/>
          <w:lang w:eastAsia="en-US"/>
        </w:rPr>
        <w:t xml:space="preserve"> phase I/II study. </w:t>
      </w:r>
      <w:r w:rsidRPr="00D33036">
        <w:rPr>
          <w:rFonts w:asciiTheme="minorHAnsi" w:eastAsiaTheme="minorHAnsi" w:hAnsiTheme="minorHAnsi" w:cstheme="minorHAnsi"/>
          <w:i/>
          <w:iCs/>
          <w:sz w:val="22"/>
          <w:szCs w:val="22"/>
          <w:lang w:eastAsia="en-US"/>
        </w:rPr>
        <w:t>Ann. Oncol.</w:t>
      </w:r>
      <w:r w:rsidRPr="00D33036">
        <w:rPr>
          <w:rFonts w:asciiTheme="minorHAnsi" w:eastAsiaTheme="minorHAnsi" w:hAnsiTheme="minorHAnsi" w:cstheme="minorHAnsi"/>
          <w:sz w:val="22"/>
          <w:szCs w:val="22"/>
          <w:lang w:eastAsia="en-US"/>
        </w:rPr>
        <w:t xml:space="preserve"> </w:t>
      </w:r>
      <w:r w:rsidRPr="00D33036">
        <w:rPr>
          <w:rFonts w:asciiTheme="minorHAnsi" w:eastAsiaTheme="minorHAnsi" w:hAnsiTheme="minorHAnsi" w:cstheme="minorHAnsi"/>
          <w:b/>
          <w:bCs/>
          <w:sz w:val="22"/>
          <w:szCs w:val="22"/>
          <w:lang w:eastAsia="en-US"/>
        </w:rPr>
        <w:t>24,</w:t>
      </w:r>
      <w:r w:rsidRPr="00D33036">
        <w:rPr>
          <w:rFonts w:asciiTheme="minorHAnsi" w:eastAsiaTheme="minorHAnsi" w:hAnsiTheme="minorHAnsi" w:cstheme="minorHAnsi"/>
          <w:sz w:val="22"/>
          <w:szCs w:val="22"/>
          <w:lang w:eastAsia="en-US"/>
        </w:rPr>
        <w:t xml:space="preserve"> 1813–1821 (2013).</w:t>
      </w:r>
    </w:p>
    <w:p w14:paraId="6072E1B3" w14:textId="77777777" w:rsidR="00571661" w:rsidRPr="00D33036" w:rsidRDefault="00571661" w:rsidP="00571661">
      <w:pPr>
        <w:tabs>
          <w:tab w:val="left" w:pos="640"/>
        </w:tabs>
        <w:autoSpaceDE w:val="0"/>
        <w:autoSpaceDN w:val="0"/>
        <w:adjustRightInd w:val="0"/>
        <w:ind w:left="640" w:hanging="640"/>
        <w:rPr>
          <w:rFonts w:asciiTheme="minorHAnsi" w:eastAsiaTheme="minorHAnsi" w:hAnsiTheme="minorHAnsi" w:cstheme="minorHAnsi"/>
          <w:sz w:val="22"/>
          <w:szCs w:val="22"/>
          <w:lang w:eastAsia="en-US"/>
        </w:rPr>
      </w:pPr>
      <w:r w:rsidRPr="00D33036">
        <w:rPr>
          <w:rFonts w:asciiTheme="minorHAnsi" w:eastAsiaTheme="minorHAnsi" w:hAnsiTheme="minorHAnsi" w:cstheme="minorHAnsi"/>
          <w:sz w:val="22"/>
          <w:szCs w:val="22"/>
          <w:lang w:eastAsia="en-US"/>
        </w:rPr>
        <w:t>10.</w:t>
      </w:r>
      <w:r w:rsidRPr="00D33036">
        <w:rPr>
          <w:rFonts w:asciiTheme="minorHAnsi" w:eastAsiaTheme="minorHAnsi" w:hAnsiTheme="minorHAnsi" w:cstheme="minorHAnsi"/>
          <w:sz w:val="22"/>
          <w:szCs w:val="22"/>
          <w:lang w:eastAsia="en-US"/>
        </w:rPr>
        <w:tab/>
      </w:r>
      <w:proofErr w:type="spellStart"/>
      <w:r w:rsidRPr="00D33036">
        <w:rPr>
          <w:rFonts w:asciiTheme="minorHAnsi" w:eastAsiaTheme="minorHAnsi" w:hAnsiTheme="minorHAnsi" w:cstheme="minorHAnsi"/>
          <w:sz w:val="22"/>
          <w:szCs w:val="22"/>
          <w:lang w:eastAsia="en-US"/>
        </w:rPr>
        <w:t>Theelen</w:t>
      </w:r>
      <w:proofErr w:type="spellEnd"/>
      <w:r w:rsidRPr="00D33036">
        <w:rPr>
          <w:rFonts w:asciiTheme="minorHAnsi" w:eastAsiaTheme="minorHAnsi" w:hAnsiTheme="minorHAnsi" w:cstheme="minorHAnsi"/>
          <w:sz w:val="22"/>
          <w:szCs w:val="22"/>
          <w:lang w:eastAsia="en-US"/>
        </w:rPr>
        <w:t xml:space="preserve">, W. </w:t>
      </w:r>
      <w:r w:rsidRPr="00D33036">
        <w:rPr>
          <w:rFonts w:asciiTheme="minorHAnsi" w:eastAsiaTheme="minorHAnsi" w:hAnsiTheme="minorHAnsi" w:cstheme="minorHAnsi"/>
          <w:i/>
          <w:iCs/>
          <w:sz w:val="22"/>
          <w:szCs w:val="22"/>
          <w:lang w:eastAsia="en-US"/>
        </w:rPr>
        <w:t>et al.</w:t>
      </w:r>
      <w:r w:rsidRPr="00D33036">
        <w:rPr>
          <w:rFonts w:asciiTheme="minorHAnsi" w:eastAsiaTheme="minorHAnsi" w:hAnsiTheme="minorHAnsi" w:cstheme="minorHAnsi"/>
          <w:sz w:val="22"/>
          <w:szCs w:val="22"/>
          <w:lang w:eastAsia="en-US"/>
        </w:rPr>
        <w:t xml:space="preserve"> Randomized phase II study of pembrolizumab after stereotactic body radiotherapy (SBRT) versus pembrolizumab alone in patients with advanced non-small cell lung cancer: The PEMBRO-RT study. </w:t>
      </w:r>
      <w:r w:rsidRPr="00D33036">
        <w:rPr>
          <w:rFonts w:asciiTheme="minorHAnsi" w:eastAsiaTheme="minorHAnsi" w:hAnsiTheme="minorHAnsi" w:cstheme="minorHAnsi"/>
          <w:i/>
          <w:iCs/>
          <w:sz w:val="22"/>
          <w:szCs w:val="22"/>
          <w:lang w:eastAsia="en-US"/>
        </w:rPr>
        <w:t>Journal of Clinical Oncology</w:t>
      </w:r>
      <w:r w:rsidRPr="00D33036">
        <w:rPr>
          <w:rFonts w:asciiTheme="minorHAnsi" w:eastAsiaTheme="minorHAnsi" w:hAnsiTheme="minorHAnsi" w:cstheme="minorHAnsi"/>
          <w:sz w:val="22"/>
          <w:szCs w:val="22"/>
          <w:lang w:eastAsia="en-US"/>
        </w:rPr>
        <w:t xml:space="preserve"> </w:t>
      </w:r>
      <w:r w:rsidRPr="00D33036">
        <w:rPr>
          <w:rFonts w:asciiTheme="minorHAnsi" w:eastAsiaTheme="minorHAnsi" w:hAnsiTheme="minorHAnsi" w:cstheme="minorHAnsi"/>
          <w:b/>
          <w:bCs/>
          <w:sz w:val="22"/>
          <w:szCs w:val="22"/>
          <w:lang w:eastAsia="en-US"/>
        </w:rPr>
        <w:t>36,</w:t>
      </w:r>
      <w:r w:rsidRPr="00D33036">
        <w:rPr>
          <w:rFonts w:asciiTheme="minorHAnsi" w:eastAsiaTheme="minorHAnsi" w:hAnsiTheme="minorHAnsi" w:cstheme="minorHAnsi"/>
          <w:sz w:val="22"/>
          <w:szCs w:val="22"/>
          <w:lang w:eastAsia="en-US"/>
        </w:rPr>
        <w:t xml:space="preserve"> 9023–9023 (2018).</w:t>
      </w:r>
    </w:p>
    <w:p w14:paraId="32497C86" w14:textId="77777777" w:rsidR="00571661" w:rsidRPr="00D33036" w:rsidRDefault="00571661" w:rsidP="00571661">
      <w:pPr>
        <w:tabs>
          <w:tab w:val="left" w:pos="640"/>
        </w:tabs>
        <w:autoSpaceDE w:val="0"/>
        <w:autoSpaceDN w:val="0"/>
        <w:adjustRightInd w:val="0"/>
        <w:ind w:left="640" w:hanging="640"/>
        <w:rPr>
          <w:rFonts w:asciiTheme="minorHAnsi" w:eastAsiaTheme="minorHAnsi" w:hAnsiTheme="minorHAnsi" w:cstheme="minorHAnsi"/>
          <w:sz w:val="22"/>
          <w:szCs w:val="22"/>
          <w:lang w:eastAsia="en-US"/>
        </w:rPr>
      </w:pPr>
      <w:r w:rsidRPr="00E92F86">
        <w:rPr>
          <w:rFonts w:asciiTheme="minorHAnsi" w:eastAsiaTheme="minorHAnsi" w:hAnsiTheme="minorHAnsi" w:cstheme="minorHAnsi"/>
          <w:sz w:val="22"/>
          <w:szCs w:val="22"/>
          <w:lang w:eastAsia="en-US"/>
        </w:rPr>
        <w:t>11.</w:t>
      </w:r>
      <w:r w:rsidRPr="00E92F86">
        <w:rPr>
          <w:rFonts w:asciiTheme="minorHAnsi" w:eastAsiaTheme="minorHAnsi" w:hAnsiTheme="minorHAnsi" w:cstheme="minorHAnsi"/>
          <w:sz w:val="22"/>
          <w:szCs w:val="22"/>
          <w:lang w:eastAsia="en-US"/>
        </w:rPr>
        <w:tab/>
        <w:t xml:space="preserve">McBride, S. M. </w:t>
      </w:r>
      <w:r w:rsidRPr="00E92F86">
        <w:rPr>
          <w:rFonts w:asciiTheme="minorHAnsi" w:eastAsiaTheme="minorHAnsi" w:hAnsiTheme="minorHAnsi" w:cstheme="minorHAnsi"/>
          <w:i/>
          <w:iCs/>
          <w:sz w:val="22"/>
          <w:szCs w:val="22"/>
          <w:lang w:eastAsia="en-US"/>
        </w:rPr>
        <w:t>et al.</w:t>
      </w:r>
      <w:r w:rsidRPr="00E92F86">
        <w:rPr>
          <w:rFonts w:asciiTheme="minorHAnsi" w:eastAsiaTheme="minorHAnsi" w:hAnsiTheme="minorHAnsi" w:cstheme="minorHAnsi"/>
          <w:sz w:val="22"/>
          <w:szCs w:val="22"/>
          <w:lang w:eastAsia="en-US"/>
        </w:rPr>
        <w:t xml:space="preserve"> </w:t>
      </w:r>
      <w:r w:rsidRPr="00D33036">
        <w:rPr>
          <w:rFonts w:asciiTheme="minorHAnsi" w:eastAsiaTheme="minorHAnsi" w:hAnsiTheme="minorHAnsi" w:cstheme="minorHAnsi"/>
          <w:sz w:val="22"/>
          <w:szCs w:val="22"/>
          <w:lang w:eastAsia="en-US"/>
        </w:rPr>
        <w:t xml:space="preserve">A phase II randomized trial of nivolumab with stereotactic body radiotherapy (SBRT) versus nivolumab alone in metastatic (M1) head and neck squamous cell carcinoma (HNSCC). </w:t>
      </w:r>
      <w:r w:rsidRPr="00D33036">
        <w:rPr>
          <w:rFonts w:asciiTheme="minorHAnsi" w:eastAsiaTheme="minorHAnsi" w:hAnsiTheme="minorHAnsi" w:cstheme="minorHAnsi"/>
          <w:i/>
          <w:iCs/>
          <w:sz w:val="22"/>
          <w:szCs w:val="22"/>
          <w:lang w:eastAsia="en-US"/>
        </w:rPr>
        <w:t>Journal of Clinical Oncology</w:t>
      </w:r>
      <w:r w:rsidRPr="00D33036">
        <w:rPr>
          <w:rFonts w:asciiTheme="minorHAnsi" w:eastAsiaTheme="minorHAnsi" w:hAnsiTheme="minorHAnsi" w:cstheme="minorHAnsi"/>
          <w:sz w:val="22"/>
          <w:szCs w:val="22"/>
          <w:lang w:eastAsia="en-US"/>
        </w:rPr>
        <w:t xml:space="preserve"> </w:t>
      </w:r>
      <w:r w:rsidRPr="00D33036">
        <w:rPr>
          <w:rFonts w:asciiTheme="minorHAnsi" w:eastAsiaTheme="minorHAnsi" w:hAnsiTheme="minorHAnsi" w:cstheme="minorHAnsi"/>
          <w:b/>
          <w:bCs/>
          <w:sz w:val="22"/>
          <w:szCs w:val="22"/>
          <w:lang w:eastAsia="en-US"/>
        </w:rPr>
        <w:t>36,</w:t>
      </w:r>
      <w:r w:rsidRPr="00D33036">
        <w:rPr>
          <w:rFonts w:asciiTheme="minorHAnsi" w:eastAsiaTheme="minorHAnsi" w:hAnsiTheme="minorHAnsi" w:cstheme="minorHAnsi"/>
          <w:sz w:val="22"/>
          <w:szCs w:val="22"/>
          <w:lang w:eastAsia="en-US"/>
        </w:rPr>
        <w:t xml:space="preserve"> 6009–6009 (2018).</w:t>
      </w:r>
    </w:p>
    <w:p w14:paraId="483AFB1E" w14:textId="77777777" w:rsidR="00571661" w:rsidRPr="00D33036" w:rsidRDefault="00571661" w:rsidP="00571661">
      <w:pPr>
        <w:tabs>
          <w:tab w:val="left" w:pos="640"/>
        </w:tabs>
        <w:autoSpaceDE w:val="0"/>
        <w:autoSpaceDN w:val="0"/>
        <w:adjustRightInd w:val="0"/>
        <w:ind w:left="640" w:hanging="640"/>
        <w:rPr>
          <w:rFonts w:asciiTheme="minorHAnsi" w:eastAsiaTheme="minorHAnsi" w:hAnsiTheme="minorHAnsi" w:cstheme="minorHAnsi"/>
          <w:sz w:val="22"/>
          <w:szCs w:val="22"/>
          <w:lang w:eastAsia="en-US"/>
        </w:rPr>
      </w:pPr>
      <w:r w:rsidRPr="00D33036">
        <w:rPr>
          <w:rFonts w:asciiTheme="minorHAnsi" w:eastAsiaTheme="minorHAnsi" w:hAnsiTheme="minorHAnsi" w:cstheme="minorHAnsi"/>
          <w:sz w:val="22"/>
          <w:szCs w:val="22"/>
          <w:lang w:eastAsia="en-US"/>
        </w:rPr>
        <w:lastRenderedPageBreak/>
        <w:t>12.</w:t>
      </w:r>
      <w:r w:rsidRPr="00D33036">
        <w:rPr>
          <w:rFonts w:asciiTheme="minorHAnsi" w:eastAsiaTheme="minorHAnsi" w:hAnsiTheme="minorHAnsi" w:cstheme="minorHAnsi"/>
          <w:sz w:val="22"/>
          <w:szCs w:val="22"/>
          <w:lang w:eastAsia="en-US"/>
        </w:rPr>
        <w:tab/>
        <w:t xml:space="preserve">Yoshino, T. </w:t>
      </w:r>
      <w:r w:rsidRPr="00D33036">
        <w:rPr>
          <w:rFonts w:asciiTheme="minorHAnsi" w:eastAsiaTheme="minorHAnsi" w:hAnsiTheme="minorHAnsi" w:cstheme="minorHAnsi"/>
          <w:i/>
          <w:iCs/>
          <w:sz w:val="22"/>
          <w:szCs w:val="22"/>
          <w:lang w:eastAsia="en-US"/>
        </w:rPr>
        <w:t>et al.</w:t>
      </w:r>
      <w:r w:rsidRPr="00D33036">
        <w:rPr>
          <w:rFonts w:asciiTheme="minorHAnsi" w:eastAsiaTheme="minorHAnsi" w:hAnsiTheme="minorHAnsi" w:cstheme="minorHAnsi"/>
          <w:sz w:val="22"/>
          <w:szCs w:val="22"/>
          <w:lang w:eastAsia="en-US"/>
        </w:rPr>
        <w:t xml:space="preserve"> Voltage: Investigator-initiated clinical trial of nivolumab monotherapy and subsequent radical surgery following preoperative chemoradiotherapy in patients with microsatellite stable locally advanced rectal cancer. </w:t>
      </w:r>
      <w:r w:rsidRPr="00D33036">
        <w:rPr>
          <w:rFonts w:asciiTheme="minorHAnsi" w:eastAsiaTheme="minorHAnsi" w:hAnsiTheme="minorHAnsi" w:cstheme="minorHAnsi"/>
          <w:i/>
          <w:iCs/>
          <w:sz w:val="22"/>
          <w:szCs w:val="22"/>
          <w:lang w:eastAsia="en-US"/>
        </w:rPr>
        <w:t>Journal of Clinical Oncology</w:t>
      </w:r>
      <w:r w:rsidRPr="00D33036">
        <w:rPr>
          <w:rFonts w:asciiTheme="minorHAnsi" w:eastAsiaTheme="minorHAnsi" w:hAnsiTheme="minorHAnsi" w:cstheme="minorHAnsi"/>
          <w:sz w:val="22"/>
          <w:szCs w:val="22"/>
          <w:lang w:eastAsia="en-US"/>
        </w:rPr>
        <w:t xml:space="preserve"> </w:t>
      </w:r>
      <w:r w:rsidRPr="00D33036">
        <w:rPr>
          <w:rFonts w:asciiTheme="minorHAnsi" w:eastAsiaTheme="minorHAnsi" w:hAnsiTheme="minorHAnsi" w:cstheme="minorHAnsi"/>
          <w:b/>
          <w:bCs/>
          <w:sz w:val="22"/>
          <w:szCs w:val="22"/>
          <w:lang w:eastAsia="en-US"/>
        </w:rPr>
        <w:t>37,</w:t>
      </w:r>
      <w:r w:rsidRPr="00D33036">
        <w:rPr>
          <w:rFonts w:asciiTheme="minorHAnsi" w:eastAsiaTheme="minorHAnsi" w:hAnsiTheme="minorHAnsi" w:cstheme="minorHAnsi"/>
          <w:sz w:val="22"/>
          <w:szCs w:val="22"/>
          <w:lang w:eastAsia="en-US"/>
        </w:rPr>
        <w:t xml:space="preserve"> 3606–3606 (2019).</w:t>
      </w:r>
    </w:p>
    <w:p w14:paraId="19C090F5" w14:textId="77777777" w:rsidR="00571661" w:rsidRPr="00D33036" w:rsidRDefault="00571661" w:rsidP="00571661">
      <w:pPr>
        <w:tabs>
          <w:tab w:val="left" w:pos="640"/>
        </w:tabs>
        <w:autoSpaceDE w:val="0"/>
        <w:autoSpaceDN w:val="0"/>
        <w:adjustRightInd w:val="0"/>
        <w:ind w:left="640" w:hanging="640"/>
        <w:rPr>
          <w:rFonts w:asciiTheme="minorHAnsi" w:eastAsiaTheme="minorHAnsi" w:hAnsiTheme="minorHAnsi" w:cstheme="minorHAnsi"/>
          <w:sz w:val="22"/>
          <w:szCs w:val="22"/>
          <w:lang w:eastAsia="en-US"/>
        </w:rPr>
      </w:pPr>
      <w:r w:rsidRPr="00D33036">
        <w:rPr>
          <w:rFonts w:asciiTheme="minorHAnsi" w:eastAsiaTheme="minorHAnsi" w:hAnsiTheme="minorHAnsi" w:cstheme="minorHAnsi"/>
          <w:sz w:val="22"/>
          <w:szCs w:val="22"/>
          <w:lang w:eastAsia="en-US"/>
        </w:rPr>
        <w:t>13.</w:t>
      </w:r>
      <w:r w:rsidRPr="00D33036">
        <w:rPr>
          <w:rFonts w:asciiTheme="minorHAnsi" w:eastAsiaTheme="minorHAnsi" w:hAnsiTheme="minorHAnsi" w:cstheme="minorHAnsi"/>
          <w:sz w:val="22"/>
          <w:szCs w:val="22"/>
          <w:lang w:eastAsia="en-US"/>
        </w:rPr>
        <w:tab/>
        <w:t xml:space="preserve">Johnson, J. M. </w:t>
      </w:r>
      <w:r w:rsidRPr="00D33036">
        <w:rPr>
          <w:rFonts w:asciiTheme="minorHAnsi" w:eastAsiaTheme="minorHAnsi" w:hAnsiTheme="minorHAnsi" w:cstheme="minorHAnsi"/>
          <w:i/>
          <w:iCs/>
          <w:sz w:val="22"/>
          <w:szCs w:val="22"/>
          <w:lang w:eastAsia="en-US"/>
        </w:rPr>
        <w:t>et al.</w:t>
      </w:r>
      <w:r w:rsidRPr="00D33036">
        <w:rPr>
          <w:rFonts w:asciiTheme="minorHAnsi" w:eastAsiaTheme="minorHAnsi" w:hAnsiTheme="minorHAnsi" w:cstheme="minorHAnsi"/>
          <w:sz w:val="22"/>
          <w:szCs w:val="22"/>
          <w:lang w:eastAsia="en-US"/>
        </w:rPr>
        <w:t xml:space="preserve"> Safety of nivolumab and ipilimumab in combination with radiotherapy in patients with locally advanced squamous cell carcinoma of the head and neck (LA SCCHN). </w:t>
      </w:r>
      <w:r w:rsidRPr="00D33036">
        <w:rPr>
          <w:rFonts w:asciiTheme="minorHAnsi" w:eastAsiaTheme="minorHAnsi" w:hAnsiTheme="minorHAnsi" w:cstheme="minorHAnsi"/>
          <w:i/>
          <w:iCs/>
          <w:sz w:val="22"/>
          <w:szCs w:val="22"/>
          <w:lang w:eastAsia="en-US"/>
        </w:rPr>
        <w:t>Journal of Clinical Oncology</w:t>
      </w:r>
      <w:r w:rsidRPr="00D33036">
        <w:rPr>
          <w:rFonts w:asciiTheme="minorHAnsi" w:eastAsiaTheme="minorHAnsi" w:hAnsiTheme="minorHAnsi" w:cstheme="minorHAnsi"/>
          <w:sz w:val="22"/>
          <w:szCs w:val="22"/>
          <w:lang w:eastAsia="en-US"/>
        </w:rPr>
        <w:t xml:space="preserve"> </w:t>
      </w:r>
      <w:r w:rsidRPr="00D33036">
        <w:rPr>
          <w:rFonts w:asciiTheme="minorHAnsi" w:eastAsiaTheme="minorHAnsi" w:hAnsiTheme="minorHAnsi" w:cstheme="minorHAnsi"/>
          <w:b/>
          <w:bCs/>
          <w:sz w:val="22"/>
          <w:szCs w:val="22"/>
          <w:lang w:eastAsia="en-US"/>
        </w:rPr>
        <w:t>37,</w:t>
      </w:r>
      <w:r w:rsidRPr="00D33036">
        <w:rPr>
          <w:rFonts w:asciiTheme="minorHAnsi" w:eastAsiaTheme="minorHAnsi" w:hAnsiTheme="minorHAnsi" w:cstheme="minorHAnsi"/>
          <w:sz w:val="22"/>
          <w:szCs w:val="22"/>
          <w:lang w:eastAsia="en-US"/>
        </w:rPr>
        <w:t xml:space="preserve"> 6070–6070 (2019).</w:t>
      </w:r>
    </w:p>
    <w:p w14:paraId="0B85BF6E" w14:textId="77777777" w:rsidR="00571661" w:rsidRPr="00D33036" w:rsidRDefault="00571661" w:rsidP="00571661">
      <w:pPr>
        <w:tabs>
          <w:tab w:val="left" w:pos="640"/>
        </w:tabs>
        <w:autoSpaceDE w:val="0"/>
        <w:autoSpaceDN w:val="0"/>
        <w:adjustRightInd w:val="0"/>
        <w:ind w:left="640" w:hanging="640"/>
        <w:rPr>
          <w:rFonts w:asciiTheme="minorHAnsi" w:eastAsiaTheme="minorHAnsi" w:hAnsiTheme="minorHAnsi" w:cstheme="minorHAnsi"/>
          <w:sz w:val="22"/>
          <w:szCs w:val="22"/>
          <w:lang w:eastAsia="en-US"/>
        </w:rPr>
      </w:pPr>
      <w:r w:rsidRPr="00D33036">
        <w:rPr>
          <w:rFonts w:asciiTheme="minorHAnsi" w:eastAsiaTheme="minorHAnsi" w:hAnsiTheme="minorHAnsi" w:cstheme="minorHAnsi"/>
          <w:sz w:val="22"/>
          <w:szCs w:val="22"/>
          <w:lang w:eastAsia="en-US"/>
        </w:rPr>
        <w:t>14.</w:t>
      </w:r>
      <w:r w:rsidRPr="00D33036">
        <w:rPr>
          <w:rFonts w:asciiTheme="minorHAnsi" w:eastAsiaTheme="minorHAnsi" w:hAnsiTheme="minorHAnsi" w:cstheme="minorHAnsi"/>
          <w:sz w:val="22"/>
          <w:szCs w:val="22"/>
          <w:lang w:eastAsia="en-US"/>
        </w:rPr>
        <w:tab/>
        <w:t xml:space="preserve">Parikh, A. R. </w:t>
      </w:r>
      <w:r w:rsidRPr="00D33036">
        <w:rPr>
          <w:rFonts w:asciiTheme="minorHAnsi" w:eastAsiaTheme="minorHAnsi" w:hAnsiTheme="minorHAnsi" w:cstheme="minorHAnsi"/>
          <w:i/>
          <w:iCs/>
          <w:sz w:val="22"/>
          <w:szCs w:val="22"/>
          <w:lang w:eastAsia="en-US"/>
        </w:rPr>
        <w:t>et al.</w:t>
      </w:r>
      <w:r w:rsidRPr="00D33036">
        <w:rPr>
          <w:rFonts w:asciiTheme="minorHAnsi" w:eastAsiaTheme="minorHAnsi" w:hAnsiTheme="minorHAnsi" w:cstheme="minorHAnsi"/>
          <w:sz w:val="22"/>
          <w:szCs w:val="22"/>
          <w:lang w:eastAsia="en-US"/>
        </w:rPr>
        <w:t xml:space="preserve"> A phase II study of ipilimumab and nivolumab with radiation in microsatellite stable (MSS) metastatic colorectal adenocarcinoma (mCRC). </w:t>
      </w:r>
      <w:r w:rsidRPr="00D33036">
        <w:rPr>
          <w:rFonts w:asciiTheme="minorHAnsi" w:eastAsiaTheme="minorHAnsi" w:hAnsiTheme="minorHAnsi" w:cstheme="minorHAnsi"/>
          <w:i/>
          <w:iCs/>
          <w:sz w:val="22"/>
          <w:szCs w:val="22"/>
          <w:lang w:eastAsia="en-US"/>
        </w:rPr>
        <w:t>Journal of Clinical Oncology</w:t>
      </w:r>
      <w:r w:rsidRPr="00D33036">
        <w:rPr>
          <w:rFonts w:asciiTheme="minorHAnsi" w:eastAsiaTheme="minorHAnsi" w:hAnsiTheme="minorHAnsi" w:cstheme="minorHAnsi"/>
          <w:sz w:val="22"/>
          <w:szCs w:val="22"/>
          <w:lang w:eastAsia="en-US"/>
        </w:rPr>
        <w:t xml:space="preserve"> </w:t>
      </w:r>
      <w:r w:rsidRPr="00D33036">
        <w:rPr>
          <w:rFonts w:asciiTheme="minorHAnsi" w:eastAsiaTheme="minorHAnsi" w:hAnsiTheme="minorHAnsi" w:cstheme="minorHAnsi"/>
          <w:b/>
          <w:bCs/>
          <w:sz w:val="22"/>
          <w:szCs w:val="22"/>
          <w:lang w:eastAsia="en-US"/>
        </w:rPr>
        <w:t>37,</w:t>
      </w:r>
      <w:r w:rsidRPr="00D33036">
        <w:rPr>
          <w:rFonts w:asciiTheme="minorHAnsi" w:eastAsiaTheme="minorHAnsi" w:hAnsiTheme="minorHAnsi" w:cstheme="minorHAnsi"/>
          <w:sz w:val="22"/>
          <w:szCs w:val="22"/>
          <w:lang w:eastAsia="en-US"/>
        </w:rPr>
        <w:t xml:space="preserve"> 3514–3514 (2019).</w:t>
      </w:r>
    </w:p>
    <w:p w14:paraId="250D89D2" w14:textId="77777777" w:rsidR="00571661" w:rsidRPr="00D33036" w:rsidRDefault="00571661" w:rsidP="00571661">
      <w:pPr>
        <w:tabs>
          <w:tab w:val="left" w:pos="640"/>
        </w:tabs>
        <w:autoSpaceDE w:val="0"/>
        <w:autoSpaceDN w:val="0"/>
        <w:adjustRightInd w:val="0"/>
        <w:ind w:left="640" w:hanging="640"/>
        <w:rPr>
          <w:rFonts w:asciiTheme="minorHAnsi" w:eastAsiaTheme="minorHAnsi" w:hAnsiTheme="minorHAnsi" w:cstheme="minorHAnsi"/>
          <w:sz w:val="22"/>
          <w:szCs w:val="22"/>
          <w:lang w:eastAsia="en-US"/>
        </w:rPr>
      </w:pPr>
      <w:r w:rsidRPr="00D33036">
        <w:rPr>
          <w:rFonts w:asciiTheme="minorHAnsi" w:eastAsiaTheme="minorHAnsi" w:hAnsiTheme="minorHAnsi" w:cstheme="minorHAnsi"/>
          <w:sz w:val="22"/>
          <w:szCs w:val="22"/>
          <w:lang w:eastAsia="en-US"/>
        </w:rPr>
        <w:t>15.</w:t>
      </w:r>
      <w:r w:rsidRPr="00D33036">
        <w:rPr>
          <w:rFonts w:asciiTheme="minorHAnsi" w:eastAsiaTheme="minorHAnsi" w:hAnsiTheme="minorHAnsi" w:cstheme="minorHAnsi"/>
          <w:sz w:val="22"/>
          <w:szCs w:val="22"/>
          <w:lang w:eastAsia="en-US"/>
        </w:rPr>
        <w:tab/>
        <w:t xml:space="preserve">Kelly, R. J. </w:t>
      </w:r>
      <w:r w:rsidRPr="00D33036">
        <w:rPr>
          <w:rFonts w:asciiTheme="minorHAnsi" w:eastAsiaTheme="minorHAnsi" w:hAnsiTheme="minorHAnsi" w:cstheme="minorHAnsi"/>
          <w:i/>
          <w:iCs/>
          <w:sz w:val="22"/>
          <w:szCs w:val="22"/>
          <w:lang w:eastAsia="en-US"/>
        </w:rPr>
        <w:t>et al.</w:t>
      </w:r>
      <w:r w:rsidRPr="00D33036">
        <w:rPr>
          <w:rFonts w:asciiTheme="minorHAnsi" w:eastAsiaTheme="minorHAnsi" w:hAnsiTheme="minorHAnsi" w:cstheme="minorHAnsi"/>
          <w:sz w:val="22"/>
          <w:szCs w:val="22"/>
          <w:lang w:eastAsia="en-US"/>
        </w:rPr>
        <w:t xml:space="preserve"> Neoadjuvant nivolumab plus concurrent chemoradiation in stage II/III </w:t>
      </w:r>
      <w:proofErr w:type="spellStart"/>
      <w:r w:rsidRPr="00D33036">
        <w:rPr>
          <w:rFonts w:asciiTheme="minorHAnsi" w:eastAsiaTheme="minorHAnsi" w:hAnsiTheme="minorHAnsi" w:cstheme="minorHAnsi"/>
          <w:sz w:val="22"/>
          <w:szCs w:val="22"/>
          <w:lang w:eastAsia="en-US"/>
        </w:rPr>
        <w:t>esophageal</w:t>
      </w:r>
      <w:proofErr w:type="spellEnd"/>
      <w:r w:rsidRPr="00D33036">
        <w:rPr>
          <w:rFonts w:asciiTheme="minorHAnsi" w:eastAsiaTheme="minorHAnsi" w:hAnsiTheme="minorHAnsi" w:cstheme="minorHAnsi"/>
          <w:sz w:val="22"/>
          <w:szCs w:val="22"/>
          <w:lang w:eastAsia="en-US"/>
        </w:rPr>
        <w:t xml:space="preserve">/gastroesophageal junction cancer. </w:t>
      </w:r>
      <w:r w:rsidRPr="00D33036">
        <w:rPr>
          <w:rFonts w:asciiTheme="minorHAnsi" w:eastAsiaTheme="minorHAnsi" w:hAnsiTheme="minorHAnsi" w:cstheme="minorHAnsi"/>
          <w:i/>
          <w:iCs/>
          <w:sz w:val="22"/>
          <w:szCs w:val="22"/>
          <w:lang w:eastAsia="en-US"/>
        </w:rPr>
        <w:t>Journal of Clinical Oncology</w:t>
      </w:r>
      <w:r w:rsidRPr="00D33036">
        <w:rPr>
          <w:rFonts w:asciiTheme="minorHAnsi" w:eastAsiaTheme="minorHAnsi" w:hAnsiTheme="minorHAnsi" w:cstheme="minorHAnsi"/>
          <w:sz w:val="22"/>
          <w:szCs w:val="22"/>
          <w:lang w:eastAsia="en-US"/>
        </w:rPr>
        <w:t xml:space="preserve"> </w:t>
      </w:r>
      <w:r w:rsidRPr="00D33036">
        <w:rPr>
          <w:rFonts w:asciiTheme="minorHAnsi" w:eastAsiaTheme="minorHAnsi" w:hAnsiTheme="minorHAnsi" w:cstheme="minorHAnsi"/>
          <w:b/>
          <w:bCs/>
          <w:sz w:val="22"/>
          <w:szCs w:val="22"/>
          <w:lang w:eastAsia="en-US"/>
        </w:rPr>
        <w:t>37,</w:t>
      </w:r>
      <w:r w:rsidRPr="00D33036">
        <w:rPr>
          <w:rFonts w:asciiTheme="minorHAnsi" w:eastAsiaTheme="minorHAnsi" w:hAnsiTheme="minorHAnsi" w:cstheme="minorHAnsi"/>
          <w:sz w:val="22"/>
          <w:szCs w:val="22"/>
          <w:lang w:eastAsia="en-US"/>
        </w:rPr>
        <w:t xml:space="preserve"> 142–142 (2019).</w:t>
      </w:r>
    </w:p>
    <w:p w14:paraId="136D133C" w14:textId="77777777" w:rsidR="00571661" w:rsidRPr="00D33036" w:rsidRDefault="00571661" w:rsidP="00571661">
      <w:pPr>
        <w:tabs>
          <w:tab w:val="left" w:pos="640"/>
        </w:tabs>
        <w:autoSpaceDE w:val="0"/>
        <w:autoSpaceDN w:val="0"/>
        <w:adjustRightInd w:val="0"/>
        <w:ind w:left="640" w:hanging="640"/>
        <w:rPr>
          <w:rFonts w:asciiTheme="minorHAnsi" w:eastAsiaTheme="minorHAnsi" w:hAnsiTheme="minorHAnsi" w:cstheme="minorHAnsi"/>
          <w:sz w:val="22"/>
          <w:szCs w:val="22"/>
          <w:lang w:eastAsia="en-US"/>
        </w:rPr>
      </w:pPr>
      <w:r w:rsidRPr="00D33036">
        <w:rPr>
          <w:rFonts w:asciiTheme="minorHAnsi" w:eastAsiaTheme="minorHAnsi" w:hAnsiTheme="minorHAnsi" w:cstheme="minorHAnsi"/>
          <w:sz w:val="22"/>
          <w:szCs w:val="22"/>
          <w:lang w:eastAsia="en-US"/>
        </w:rPr>
        <w:t>16.</w:t>
      </w:r>
      <w:r w:rsidRPr="00D33036">
        <w:rPr>
          <w:rFonts w:asciiTheme="minorHAnsi" w:eastAsiaTheme="minorHAnsi" w:hAnsiTheme="minorHAnsi" w:cstheme="minorHAnsi"/>
          <w:sz w:val="22"/>
          <w:szCs w:val="22"/>
          <w:lang w:eastAsia="en-US"/>
        </w:rPr>
        <w:tab/>
        <w:t xml:space="preserve">Sloan, A. E. </w:t>
      </w:r>
      <w:r w:rsidRPr="00D33036">
        <w:rPr>
          <w:rFonts w:asciiTheme="minorHAnsi" w:eastAsiaTheme="minorHAnsi" w:hAnsiTheme="minorHAnsi" w:cstheme="minorHAnsi"/>
          <w:i/>
          <w:iCs/>
          <w:sz w:val="22"/>
          <w:szCs w:val="22"/>
          <w:lang w:eastAsia="en-US"/>
        </w:rPr>
        <w:t>et al.</w:t>
      </w:r>
      <w:r w:rsidRPr="00D33036">
        <w:rPr>
          <w:rFonts w:asciiTheme="minorHAnsi" w:eastAsiaTheme="minorHAnsi" w:hAnsiTheme="minorHAnsi" w:cstheme="minorHAnsi"/>
          <w:sz w:val="22"/>
          <w:szCs w:val="22"/>
          <w:lang w:eastAsia="en-US"/>
        </w:rPr>
        <w:t xml:space="preserve"> NRG BN002: Phase I study of checkpoint inhibitors anti-CTLA-4, anti-PD-1, the combination in patients with newly diagnosed glioblastoma. </w:t>
      </w:r>
      <w:r w:rsidRPr="00D33036">
        <w:rPr>
          <w:rFonts w:asciiTheme="minorHAnsi" w:eastAsiaTheme="minorHAnsi" w:hAnsiTheme="minorHAnsi" w:cstheme="minorHAnsi"/>
          <w:i/>
          <w:iCs/>
          <w:sz w:val="22"/>
          <w:szCs w:val="22"/>
          <w:lang w:eastAsia="en-US"/>
        </w:rPr>
        <w:t>Journal of Clinical Oncology</w:t>
      </w:r>
      <w:r w:rsidRPr="00D33036">
        <w:rPr>
          <w:rFonts w:asciiTheme="minorHAnsi" w:eastAsiaTheme="minorHAnsi" w:hAnsiTheme="minorHAnsi" w:cstheme="minorHAnsi"/>
          <w:sz w:val="22"/>
          <w:szCs w:val="22"/>
          <w:lang w:eastAsia="en-US"/>
        </w:rPr>
        <w:t xml:space="preserve"> </w:t>
      </w:r>
      <w:r w:rsidRPr="00D33036">
        <w:rPr>
          <w:rFonts w:asciiTheme="minorHAnsi" w:eastAsiaTheme="minorHAnsi" w:hAnsiTheme="minorHAnsi" w:cstheme="minorHAnsi"/>
          <w:b/>
          <w:bCs/>
          <w:sz w:val="22"/>
          <w:szCs w:val="22"/>
          <w:lang w:eastAsia="en-US"/>
        </w:rPr>
        <w:t>36,</w:t>
      </w:r>
      <w:r w:rsidRPr="00D33036">
        <w:rPr>
          <w:rFonts w:asciiTheme="minorHAnsi" w:eastAsiaTheme="minorHAnsi" w:hAnsiTheme="minorHAnsi" w:cstheme="minorHAnsi"/>
          <w:sz w:val="22"/>
          <w:szCs w:val="22"/>
          <w:lang w:eastAsia="en-US"/>
        </w:rPr>
        <w:t xml:space="preserve"> 2053–2053 (2018).</w:t>
      </w:r>
    </w:p>
    <w:p w14:paraId="5A87A562" w14:textId="77777777" w:rsidR="00571661" w:rsidRPr="00D33036" w:rsidRDefault="00571661" w:rsidP="00571661">
      <w:pPr>
        <w:tabs>
          <w:tab w:val="left" w:pos="640"/>
        </w:tabs>
        <w:autoSpaceDE w:val="0"/>
        <w:autoSpaceDN w:val="0"/>
        <w:adjustRightInd w:val="0"/>
        <w:ind w:left="640" w:hanging="640"/>
        <w:rPr>
          <w:rFonts w:asciiTheme="minorHAnsi" w:eastAsiaTheme="minorHAnsi" w:hAnsiTheme="minorHAnsi" w:cstheme="minorHAnsi"/>
          <w:sz w:val="22"/>
          <w:szCs w:val="22"/>
          <w:lang w:eastAsia="en-US"/>
        </w:rPr>
      </w:pPr>
      <w:r w:rsidRPr="00D33036">
        <w:rPr>
          <w:rFonts w:asciiTheme="minorHAnsi" w:eastAsiaTheme="minorHAnsi" w:hAnsiTheme="minorHAnsi" w:cstheme="minorHAnsi"/>
          <w:sz w:val="22"/>
          <w:szCs w:val="22"/>
          <w:lang w:eastAsia="en-US"/>
        </w:rPr>
        <w:t>17.</w:t>
      </w:r>
      <w:r w:rsidRPr="00D33036">
        <w:rPr>
          <w:rFonts w:asciiTheme="minorHAnsi" w:eastAsiaTheme="minorHAnsi" w:hAnsiTheme="minorHAnsi" w:cstheme="minorHAnsi"/>
          <w:sz w:val="22"/>
          <w:szCs w:val="22"/>
          <w:lang w:eastAsia="en-US"/>
        </w:rPr>
        <w:tab/>
        <w:t xml:space="preserve">Hong, M. H. </w:t>
      </w:r>
      <w:r w:rsidRPr="00D33036">
        <w:rPr>
          <w:rFonts w:asciiTheme="minorHAnsi" w:eastAsiaTheme="minorHAnsi" w:hAnsiTheme="minorHAnsi" w:cstheme="minorHAnsi"/>
          <w:i/>
          <w:iCs/>
          <w:sz w:val="22"/>
          <w:szCs w:val="22"/>
          <w:lang w:eastAsia="en-US"/>
        </w:rPr>
        <w:t>et al.</w:t>
      </w:r>
      <w:r w:rsidRPr="00D33036">
        <w:rPr>
          <w:rFonts w:asciiTheme="minorHAnsi" w:eastAsiaTheme="minorHAnsi" w:hAnsiTheme="minorHAnsi" w:cstheme="minorHAnsi"/>
          <w:sz w:val="22"/>
          <w:szCs w:val="22"/>
          <w:lang w:eastAsia="en-US"/>
        </w:rPr>
        <w:t xml:space="preserve"> A phase II trial of preoperative chemoradiotherapy and pembrolizumab for locally advanced </w:t>
      </w:r>
      <w:proofErr w:type="spellStart"/>
      <w:r w:rsidRPr="00D33036">
        <w:rPr>
          <w:rFonts w:asciiTheme="minorHAnsi" w:eastAsiaTheme="minorHAnsi" w:hAnsiTheme="minorHAnsi" w:cstheme="minorHAnsi"/>
          <w:sz w:val="22"/>
          <w:szCs w:val="22"/>
          <w:lang w:eastAsia="en-US"/>
        </w:rPr>
        <w:t>esophageal</w:t>
      </w:r>
      <w:proofErr w:type="spellEnd"/>
      <w:r w:rsidRPr="00D33036">
        <w:rPr>
          <w:rFonts w:asciiTheme="minorHAnsi" w:eastAsiaTheme="minorHAnsi" w:hAnsiTheme="minorHAnsi" w:cstheme="minorHAnsi"/>
          <w:sz w:val="22"/>
          <w:szCs w:val="22"/>
          <w:lang w:eastAsia="en-US"/>
        </w:rPr>
        <w:t xml:space="preserve"> squamous cell carcinoma (ESCC). </w:t>
      </w:r>
      <w:r w:rsidRPr="00D33036">
        <w:rPr>
          <w:rFonts w:asciiTheme="minorHAnsi" w:eastAsiaTheme="minorHAnsi" w:hAnsiTheme="minorHAnsi" w:cstheme="minorHAnsi"/>
          <w:i/>
          <w:iCs/>
          <w:sz w:val="22"/>
          <w:szCs w:val="22"/>
          <w:lang w:eastAsia="en-US"/>
        </w:rPr>
        <w:t>Journal of Clinical Oncology</w:t>
      </w:r>
      <w:r w:rsidRPr="00D33036">
        <w:rPr>
          <w:rFonts w:asciiTheme="minorHAnsi" w:eastAsiaTheme="minorHAnsi" w:hAnsiTheme="minorHAnsi" w:cstheme="minorHAnsi"/>
          <w:sz w:val="22"/>
          <w:szCs w:val="22"/>
          <w:lang w:eastAsia="en-US"/>
        </w:rPr>
        <w:t xml:space="preserve"> </w:t>
      </w:r>
      <w:r w:rsidRPr="00D33036">
        <w:rPr>
          <w:rFonts w:asciiTheme="minorHAnsi" w:eastAsiaTheme="minorHAnsi" w:hAnsiTheme="minorHAnsi" w:cstheme="minorHAnsi"/>
          <w:b/>
          <w:bCs/>
          <w:sz w:val="22"/>
          <w:szCs w:val="22"/>
          <w:lang w:eastAsia="en-US"/>
        </w:rPr>
        <w:t>37,</w:t>
      </w:r>
      <w:r w:rsidRPr="00D33036">
        <w:rPr>
          <w:rFonts w:asciiTheme="minorHAnsi" w:eastAsiaTheme="minorHAnsi" w:hAnsiTheme="minorHAnsi" w:cstheme="minorHAnsi"/>
          <w:sz w:val="22"/>
          <w:szCs w:val="22"/>
          <w:lang w:eastAsia="en-US"/>
        </w:rPr>
        <w:t xml:space="preserve"> 4027–4027 (2019).</w:t>
      </w:r>
    </w:p>
    <w:p w14:paraId="20E09079" w14:textId="3B190B1D" w:rsidR="00571661" w:rsidRPr="00D33036" w:rsidRDefault="00571661" w:rsidP="00571661">
      <w:pPr>
        <w:tabs>
          <w:tab w:val="left" w:pos="640"/>
        </w:tabs>
        <w:autoSpaceDE w:val="0"/>
        <w:autoSpaceDN w:val="0"/>
        <w:adjustRightInd w:val="0"/>
        <w:ind w:left="640" w:hanging="640"/>
        <w:rPr>
          <w:rFonts w:asciiTheme="minorHAnsi" w:eastAsiaTheme="minorHAnsi" w:hAnsiTheme="minorHAnsi" w:cstheme="minorHAnsi"/>
          <w:sz w:val="22"/>
          <w:szCs w:val="22"/>
          <w:lang w:eastAsia="en-US"/>
        </w:rPr>
      </w:pPr>
      <w:r w:rsidRPr="00D33036">
        <w:rPr>
          <w:rFonts w:asciiTheme="minorHAnsi" w:eastAsiaTheme="minorHAnsi" w:hAnsiTheme="minorHAnsi" w:cstheme="minorHAnsi"/>
          <w:sz w:val="22"/>
          <w:szCs w:val="22"/>
          <w:lang w:eastAsia="en-US"/>
        </w:rPr>
        <w:t>18.</w:t>
      </w:r>
      <w:r w:rsidRPr="00D33036">
        <w:rPr>
          <w:rFonts w:asciiTheme="minorHAnsi" w:eastAsiaTheme="minorHAnsi" w:hAnsiTheme="minorHAnsi" w:cstheme="minorHAnsi"/>
          <w:sz w:val="22"/>
          <w:szCs w:val="22"/>
          <w:lang w:eastAsia="en-US"/>
        </w:rPr>
        <w:tab/>
      </w:r>
      <w:proofErr w:type="spellStart"/>
      <w:r w:rsidRPr="00D33036">
        <w:rPr>
          <w:rFonts w:asciiTheme="minorHAnsi" w:eastAsiaTheme="minorHAnsi" w:hAnsiTheme="minorHAnsi" w:cstheme="minorHAnsi"/>
          <w:sz w:val="22"/>
          <w:szCs w:val="22"/>
          <w:lang w:eastAsia="en-US"/>
        </w:rPr>
        <w:t>Jabbour</w:t>
      </w:r>
      <w:proofErr w:type="spellEnd"/>
      <w:r w:rsidRPr="00D33036">
        <w:rPr>
          <w:rFonts w:asciiTheme="minorHAnsi" w:eastAsiaTheme="minorHAnsi" w:hAnsiTheme="minorHAnsi" w:cstheme="minorHAnsi"/>
          <w:sz w:val="22"/>
          <w:szCs w:val="22"/>
          <w:lang w:eastAsia="en-US"/>
        </w:rPr>
        <w:t xml:space="preserve">, S. K. </w:t>
      </w:r>
      <w:r w:rsidRPr="00D33036">
        <w:rPr>
          <w:rFonts w:asciiTheme="minorHAnsi" w:eastAsiaTheme="minorHAnsi" w:hAnsiTheme="minorHAnsi" w:cstheme="minorHAnsi"/>
          <w:i/>
          <w:iCs/>
          <w:sz w:val="22"/>
          <w:szCs w:val="22"/>
          <w:lang w:eastAsia="en-US"/>
        </w:rPr>
        <w:t>et al.</w:t>
      </w:r>
      <w:r w:rsidRPr="00D33036">
        <w:rPr>
          <w:rFonts w:asciiTheme="minorHAnsi" w:eastAsiaTheme="minorHAnsi" w:hAnsiTheme="minorHAnsi" w:cstheme="minorHAnsi"/>
          <w:sz w:val="22"/>
          <w:szCs w:val="22"/>
          <w:lang w:eastAsia="en-US"/>
        </w:rPr>
        <w:t xml:space="preserve"> Prospective phase I multi-institutional trial of PD-1 blockade with pembrolizumab during concurrent chemoradiation for locally advanced, unresectable non-small cell lung cancer. </w:t>
      </w:r>
      <w:r w:rsidRPr="00D33036">
        <w:rPr>
          <w:rFonts w:asciiTheme="minorHAnsi" w:eastAsiaTheme="minorHAnsi" w:hAnsiTheme="minorHAnsi" w:cstheme="minorHAnsi"/>
          <w:i/>
          <w:iCs/>
          <w:sz w:val="22"/>
          <w:szCs w:val="22"/>
          <w:lang w:eastAsia="en-US"/>
        </w:rPr>
        <w:t>Journal of Clinical Oncology</w:t>
      </w:r>
      <w:r w:rsidRPr="00D33036">
        <w:rPr>
          <w:rFonts w:asciiTheme="minorHAnsi" w:eastAsiaTheme="minorHAnsi" w:hAnsiTheme="minorHAnsi" w:cstheme="minorHAnsi"/>
          <w:sz w:val="22"/>
          <w:szCs w:val="22"/>
          <w:lang w:eastAsia="en-US"/>
        </w:rPr>
        <w:t xml:space="preserve"> (2019).</w:t>
      </w:r>
    </w:p>
    <w:p w14:paraId="62132CB3" w14:textId="7F0CE119" w:rsidR="00571661" w:rsidRPr="00D33036" w:rsidRDefault="00571661" w:rsidP="00571661">
      <w:pPr>
        <w:tabs>
          <w:tab w:val="left" w:pos="640"/>
        </w:tabs>
        <w:autoSpaceDE w:val="0"/>
        <w:autoSpaceDN w:val="0"/>
        <w:adjustRightInd w:val="0"/>
        <w:ind w:left="640" w:hanging="640"/>
        <w:rPr>
          <w:rFonts w:asciiTheme="minorHAnsi" w:eastAsiaTheme="minorHAnsi" w:hAnsiTheme="minorHAnsi" w:cstheme="minorHAnsi"/>
          <w:sz w:val="22"/>
          <w:szCs w:val="22"/>
          <w:lang w:eastAsia="en-US"/>
        </w:rPr>
      </w:pPr>
      <w:r w:rsidRPr="00D33036">
        <w:rPr>
          <w:rFonts w:asciiTheme="minorHAnsi" w:eastAsiaTheme="minorHAnsi" w:hAnsiTheme="minorHAnsi" w:cstheme="minorHAnsi"/>
          <w:sz w:val="22"/>
          <w:szCs w:val="22"/>
          <w:lang w:eastAsia="en-US"/>
        </w:rPr>
        <w:t>19.</w:t>
      </w:r>
      <w:r w:rsidRPr="00D33036">
        <w:rPr>
          <w:rFonts w:asciiTheme="minorHAnsi" w:eastAsiaTheme="minorHAnsi" w:hAnsiTheme="minorHAnsi" w:cstheme="minorHAnsi"/>
          <w:sz w:val="22"/>
          <w:szCs w:val="22"/>
          <w:lang w:eastAsia="en-US"/>
        </w:rPr>
        <w:tab/>
        <w:t xml:space="preserve">Welsh, J. W. </w:t>
      </w:r>
      <w:r w:rsidRPr="00D33036">
        <w:rPr>
          <w:rFonts w:asciiTheme="minorHAnsi" w:eastAsiaTheme="minorHAnsi" w:hAnsiTheme="minorHAnsi" w:cstheme="minorHAnsi"/>
          <w:i/>
          <w:iCs/>
          <w:sz w:val="22"/>
          <w:szCs w:val="22"/>
          <w:lang w:eastAsia="en-US"/>
        </w:rPr>
        <w:t>et al.</w:t>
      </w:r>
      <w:r w:rsidRPr="00D33036">
        <w:rPr>
          <w:rFonts w:asciiTheme="minorHAnsi" w:eastAsiaTheme="minorHAnsi" w:hAnsiTheme="minorHAnsi" w:cstheme="minorHAnsi"/>
          <w:sz w:val="22"/>
          <w:szCs w:val="22"/>
          <w:lang w:eastAsia="en-US"/>
        </w:rPr>
        <w:t xml:space="preserve"> Randomized phase I/II trial of pembrolizumab with and without radiotherapy for metastatic non-small cell lung cancer. </w:t>
      </w:r>
      <w:r w:rsidRPr="00D33036">
        <w:rPr>
          <w:rFonts w:asciiTheme="minorHAnsi" w:eastAsiaTheme="minorHAnsi" w:hAnsiTheme="minorHAnsi" w:cstheme="minorHAnsi"/>
          <w:i/>
          <w:iCs/>
          <w:sz w:val="22"/>
          <w:szCs w:val="22"/>
          <w:lang w:eastAsia="en-US"/>
        </w:rPr>
        <w:t>Journal of Clinical Oncology</w:t>
      </w:r>
      <w:r w:rsidRPr="00D33036">
        <w:rPr>
          <w:rFonts w:asciiTheme="minorHAnsi" w:eastAsiaTheme="minorHAnsi" w:hAnsiTheme="minorHAnsi" w:cstheme="minorHAnsi"/>
          <w:sz w:val="22"/>
          <w:szCs w:val="22"/>
          <w:lang w:eastAsia="en-US"/>
        </w:rPr>
        <w:t xml:space="preserve"> (2019).</w:t>
      </w:r>
    </w:p>
    <w:p w14:paraId="14A6B874" w14:textId="77777777" w:rsidR="00571661" w:rsidRPr="00D33036" w:rsidRDefault="00571661" w:rsidP="00571661">
      <w:pPr>
        <w:tabs>
          <w:tab w:val="left" w:pos="640"/>
        </w:tabs>
        <w:autoSpaceDE w:val="0"/>
        <w:autoSpaceDN w:val="0"/>
        <w:adjustRightInd w:val="0"/>
        <w:ind w:left="640" w:hanging="640"/>
        <w:rPr>
          <w:rFonts w:asciiTheme="minorHAnsi" w:eastAsiaTheme="minorHAnsi" w:hAnsiTheme="minorHAnsi" w:cstheme="minorHAnsi"/>
          <w:sz w:val="22"/>
          <w:szCs w:val="22"/>
          <w:lang w:eastAsia="en-US"/>
        </w:rPr>
      </w:pPr>
      <w:r w:rsidRPr="00D33036">
        <w:rPr>
          <w:rFonts w:asciiTheme="minorHAnsi" w:eastAsiaTheme="minorHAnsi" w:hAnsiTheme="minorHAnsi" w:cstheme="minorHAnsi"/>
          <w:sz w:val="22"/>
          <w:szCs w:val="22"/>
          <w:lang w:eastAsia="en-US"/>
        </w:rPr>
        <w:t>20.</w:t>
      </w:r>
      <w:r w:rsidRPr="00D33036">
        <w:rPr>
          <w:rFonts w:asciiTheme="minorHAnsi" w:eastAsiaTheme="minorHAnsi" w:hAnsiTheme="minorHAnsi" w:cstheme="minorHAnsi"/>
          <w:sz w:val="22"/>
          <w:szCs w:val="22"/>
          <w:lang w:eastAsia="en-US"/>
        </w:rPr>
        <w:tab/>
      </w:r>
      <w:proofErr w:type="spellStart"/>
      <w:r w:rsidRPr="00D33036">
        <w:rPr>
          <w:rFonts w:asciiTheme="minorHAnsi" w:eastAsiaTheme="minorHAnsi" w:hAnsiTheme="minorHAnsi" w:cstheme="minorHAnsi"/>
          <w:sz w:val="22"/>
          <w:szCs w:val="22"/>
          <w:lang w:eastAsia="en-US"/>
        </w:rPr>
        <w:t>Durm</w:t>
      </w:r>
      <w:proofErr w:type="spellEnd"/>
      <w:r w:rsidRPr="00D33036">
        <w:rPr>
          <w:rFonts w:asciiTheme="minorHAnsi" w:eastAsiaTheme="minorHAnsi" w:hAnsiTheme="minorHAnsi" w:cstheme="minorHAnsi"/>
          <w:sz w:val="22"/>
          <w:szCs w:val="22"/>
          <w:lang w:eastAsia="en-US"/>
        </w:rPr>
        <w:t xml:space="preserve">, G. A. </w:t>
      </w:r>
      <w:r w:rsidRPr="00D33036">
        <w:rPr>
          <w:rFonts w:asciiTheme="minorHAnsi" w:eastAsiaTheme="minorHAnsi" w:hAnsiTheme="minorHAnsi" w:cstheme="minorHAnsi"/>
          <w:i/>
          <w:iCs/>
          <w:sz w:val="22"/>
          <w:szCs w:val="22"/>
          <w:lang w:eastAsia="en-US"/>
        </w:rPr>
        <w:t>et al.</w:t>
      </w:r>
      <w:r w:rsidRPr="00D33036">
        <w:rPr>
          <w:rFonts w:asciiTheme="minorHAnsi" w:eastAsiaTheme="minorHAnsi" w:hAnsiTheme="minorHAnsi" w:cstheme="minorHAnsi"/>
          <w:sz w:val="22"/>
          <w:szCs w:val="22"/>
          <w:lang w:eastAsia="en-US"/>
        </w:rPr>
        <w:t xml:space="preserve"> Phase II trial of concurrent chemoradiation with consolidation pembrolizumab in patients with unresectable stage III non-small cell lung cancer: Hoosier Cancer Research Network LUN 14-179. </w:t>
      </w:r>
      <w:r w:rsidRPr="00D33036">
        <w:rPr>
          <w:rFonts w:asciiTheme="minorHAnsi" w:eastAsiaTheme="minorHAnsi" w:hAnsiTheme="minorHAnsi" w:cstheme="minorHAnsi"/>
          <w:i/>
          <w:iCs/>
          <w:sz w:val="22"/>
          <w:szCs w:val="22"/>
          <w:lang w:eastAsia="en-US"/>
        </w:rPr>
        <w:t>Journal of Clinical Oncology</w:t>
      </w:r>
      <w:r w:rsidRPr="00D33036">
        <w:rPr>
          <w:rFonts w:asciiTheme="minorHAnsi" w:eastAsiaTheme="minorHAnsi" w:hAnsiTheme="minorHAnsi" w:cstheme="minorHAnsi"/>
          <w:sz w:val="22"/>
          <w:szCs w:val="22"/>
          <w:lang w:eastAsia="en-US"/>
        </w:rPr>
        <w:t xml:space="preserve"> </w:t>
      </w:r>
      <w:r w:rsidRPr="00D33036">
        <w:rPr>
          <w:rFonts w:asciiTheme="minorHAnsi" w:eastAsiaTheme="minorHAnsi" w:hAnsiTheme="minorHAnsi" w:cstheme="minorHAnsi"/>
          <w:b/>
          <w:bCs/>
          <w:sz w:val="22"/>
          <w:szCs w:val="22"/>
          <w:lang w:eastAsia="en-US"/>
        </w:rPr>
        <w:t>36,</w:t>
      </w:r>
      <w:r w:rsidRPr="00D33036">
        <w:rPr>
          <w:rFonts w:asciiTheme="minorHAnsi" w:eastAsiaTheme="minorHAnsi" w:hAnsiTheme="minorHAnsi" w:cstheme="minorHAnsi"/>
          <w:sz w:val="22"/>
          <w:szCs w:val="22"/>
          <w:lang w:eastAsia="en-US"/>
        </w:rPr>
        <w:t xml:space="preserve"> 8500–8500 (2018).</w:t>
      </w:r>
    </w:p>
    <w:p w14:paraId="5AFF036B" w14:textId="77777777" w:rsidR="00571661" w:rsidRPr="00D33036" w:rsidRDefault="00571661" w:rsidP="00571661">
      <w:pPr>
        <w:tabs>
          <w:tab w:val="left" w:pos="640"/>
        </w:tabs>
        <w:autoSpaceDE w:val="0"/>
        <w:autoSpaceDN w:val="0"/>
        <w:adjustRightInd w:val="0"/>
        <w:ind w:left="640" w:hanging="640"/>
        <w:rPr>
          <w:rFonts w:asciiTheme="minorHAnsi" w:eastAsiaTheme="minorHAnsi" w:hAnsiTheme="minorHAnsi" w:cstheme="minorHAnsi"/>
          <w:sz w:val="22"/>
          <w:szCs w:val="22"/>
          <w:lang w:eastAsia="en-US"/>
        </w:rPr>
      </w:pPr>
      <w:r w:rsidRPr="00D33036">
        <w:rPr>
          <w:rFonts w:asciiTheme="minorHAnsi" w:eastAsiaTheme="minorHAnsi" w:hAnsiTheme="minorHAnsi" w:cstheme="minorHAnsi"/>
          <w:sz w:val="22"/>
          <w:szCs w:val="22"/>
          <w:lang w:eastAsia="en-US"/>
        </w:rPr>
        <w:t>21.</w:t>
      </w:r>
      <w:r w:rsidRPr="00D33036">
        <w:rPr>
          <w:rFonts w:asciiTheme="minorHAnsi" w:eastAsiaTheme="minorHAnsi" w:hAnsiTheme="minorHAnsi" w:cstheme="minorHAnsi"/>
          <w:sz w:val="22"/>
          <w:szCs w:val="22"/>
          <w:lang w:eastAsia="en-US"/>
        </w:rPr>
        <w:tab/>
        <w:t xml:space="preserve">Campbell, A. M. </w:t>
      </w:r>
      <w:r w:rsidRPr="00D33036">
        <w:rPr>
          <w:rFonts w:asciiTheme="minorHAnsi" w:eastAsiaTheme="minorHAnsi" w:hAnsiTheme="minorHAnsi" w:cstheme="minorHAnsi"/>
          <w:i/>
          <w:iCs/>
          <w:sz w:val="22"/>
          <w:szCs w:val="22"/>
          <w:lang w:eastAsia="en-US"/>
        </w:rPr>
        <w:t>et al.</w:t>
      </w:r>
      <w:r w:rsidRPr="00D33036">
        <w:rPr>
          <w:rFonts w:asciiTheme="minorHAnsi" w:eastAsiaTheme="minorHAnsi" w:hAnsiTheme="minorHAnsi" w:cstheme="minorHAnsi"/>
          <w:sz w:val="22"/>
          <w:szCs w:val="22"/>
          <w:lang w:eastAsia="en-US"/>
        </w:rPr>
        <w:t xml:space="preserve"> Final results of a phase I prospective trial evaluating the combination of stereotactic body radiotherapy (SBRT) with concurrent pembrolizumab in patients with metastatic non-small cell lung cancer (NSCLC) or melanoma. </w:t>
      </w:r>
      <w:r w:rsidRPr="00D33036">
        <w:rPr>
          <w:rFonts w:asciiTheme="minorHAnsi" w:eastAsiaTheme="minorHAnsi" w:hAnsiTheme="minorHAnsi" w:cstheme="minorHAnsi"/>
          <w:i/>
          <w:iCs/>
          <w:sz w:val="22"/>
          <w:szCs w:val="22"/>
          <w:lang w:eastAsia="en-US"/>
        </w:rPr>
        <w:t>Journal of Clinical Oncology</w:t>
      </w:r>
      <w:r w:rsidRPr="00D33036">
        <w:rPr>
          <w:rFonts w:asciiTheme="minorHAnsi" w:eastAsiaTheme="minorHAnsi" w:hAnsiTheme="minorHAnsi" w:cstheme="minorHAnsi"/>
          <w:sz w:val="22"/>
          <w:szCs w:val="22"/>
          <w:lang w:eastAsia="en-US"/>
        </w:rPr>
        <w:t xml:space="preserve"> </w:t>
      </w:r>
      <w:r w:rsidRPr="00D33036">
        <w:rPr>
          <w:rFonts w:asciiTheme="minorHAnsi" w:eastAsiaTheme="minorHAnsi" w:hAnsiTheme="minorHAnsi" w:cstheme="minorHAnsi"/>
          <w:b/>
          <w:bCs/>
          <w:sz w:val="22"/>
          <w:szCs w:val="22"/>
          <w:lang w:eastAsia="en-US"/>
        </w:rPr>
        <w:t>36,</w:t>
      </w:r>
      <w:r w:rsidRPr="00D33036">
        <w:rPr>
          <w:rFonts w:asciiTheme="minorHAnsi" w:eastAsiaTheme="minorHAnsi" w:hAnsiTheme="minorHAnsi" w:cstheme="minorHAnsi"/>
          <w:sz w:val="22"/>
          <w:szCs w:val="22"/>
          <w:lang w:eastAsia="en-US"/>
        </w:rPr>
        <w:t xml:space="preserve"> 9099–9099 (2018).</w:t>
      </w:r>
    </w:p>
    <w:p w14:paraId="04331271" w14:textId="77777777" w:rsidR="00571661" w:rsidRPr="00D33036" w:rsidRDefault="00571661" w:rsidP="00571661">
      <w:pPr>
        <w:tabs>
          <w:tab w:val="left" w:pos="640"/>
        </w:tabs>
        <w:autoSpaceDE w:val="0"/>
        <w:autoSpaceDN w:val="0"/>
        <w:adjustRightInd w:val="0"/>
        <w:ind w:left="640" w:hanging="640"/>
        <w:rPr>
          <w:rFonts w:asciiTheme="minorHAnsi" w:eastAsiaTheme="minorHAnsi" w:hAnsiTheme="minorHAnsi" w:cstheme="minorHAnsi"/>
          <w:sz w:val="22"/>
          <w:szCs w:val="22"/>
          <w:lang w:eastAsia="en-US"/>
        </w:rPr>
      </w:pPr>
      <w:r w:rsidRPr="00D33036">
        <w:rPr>
          <w:rFonts w:asciiTheme="minorHAnsi" w:eastAsiaTheme="minorHAnsi" w:hAnsiTheme="minorHAnsi" w:cstheme="minorHAnsi"/>
          <w:sz w:val="22"/>
          <w:szCs w:val="22"/>
          <w:lang w:eastAsia="en-US"/>
        </w:rPr>
        <w:t>22.</w:t>
      </w:r>
      <w:r w:rsidRPr="00D33036">
        <w:rPr>
          <w:rFonts w:asciiTheme="minorHAnsi" w:eastAsiaTheme="minorHAnsi" w:hAnsiTheme="minorHAnsi" w:cstheme="minorHAnsi"/>
          <w:sz w:val="22"/>
          <w:szCs w:val="22"/>
          <w:lang w:eastAsia="en-US"/>
        </w:rPr>
        <w:tab/>
        <w:t xml:space="preserve">van den Ende, T. </w:t>
      </w:r>
      <w:r w:rsidRPr="00D33036">
        <w:rPr>
          <w:rFonts w:asciiTheme="minorHAnsi" w:eastAsiaTheme="minorHAnsi" w:hAnsiTheme="minorHAnsi" w:cstheme="minorHAnsi"/>
          <w:i/>
          <w:iCs/>
          <w:sz w:val="22"/>
          <w:szCs w:val="22"/>
          <w:lang w:eastAsia="en-US"/>
        </w:rPr>
        <w:t>et al.</w:t>
      </w:r>
      <w:r w:rsidRPr="00D33036">
        <w:rPr>
          <w:rFonts w:asciiTheme="minorHAnsi" w:eastAsiaTheme="minorHAnsi" w:hAnsiTheme="minorHAnsi" w:cstheme="minorHAnsi"/>
          <w:sz w:val="22"/>
          <w:szCs w:val="22"/>
          <w:lang w:eastAsia="en-US"/>
        </w:rPr>
        <w:t xml:space="preserve"> A phase II feasibility trial of neoadjuvant chemoradiotherapy combined with </w:t>
      </w:r>
      <w:proofErr w:type="spellStart"/>
      <w:r w:rsidRPr="00D33036">
        <w:rPr>
          <w:rFonts w:asciiTheme="minorHAnsi" w:eastAsiaTheme="minorHAnsi" w:hAnsiTheme="minorHAnsi" w:cstheme="minorHAnsi"/>
          <w:sz w:val="22"/>
          <w:szCs w:val="22"/>
          <w:lang w:eastAsia="en-US"/>
        </w:rPr>
        <w:t>atezolizumab</w:t>
      </w:r>
      <w:proofErr w:type="spellEnd"/>
      <w:r w:rsidRPr="00D33036">
        <w:rPr>
          <w:rFonts w:asciiTheme="minorHAnsi" w:eastAsiaTheme="minorHAnsi" w:hAnsiTheme="minorHAnsi" w:cstheme="minorHAnsi"/>
          <w:sz w:val="22"/>
          <w:szCs w:val="22"/>
          <w:lang w:eastAsia="en-US"/>
        </w:rPr>
        <w:t xml:space="preserve"> for </w:t>
      </w:r>
      <w:proofErr w:type="spellStart"/>
      <w:r w:rsidRPr="00D33036">
        <w:rPr>
          <w:rFonts w:asciiTheme="minorHAnsi" w:eastAsiaTheme="minorHAnsi" w:hAnsiTheme="minorHAnsi" w:cstheme="minorHAnsi"/>
          <w:sz w:val="22"/>
          <w:szCs w:val="22"/>
          <w:lang w:eastAsia="en-US"/>
        </w:rPr>
        <w:t>resectable</w:t>
      </w:r>
      <w:proofErr w:type="spellEnd"/>
      <w:r w:rsidRPr="00D33036">
        <w:rPr>
          <w:rFonts w:asciiTheme="minorHAnsi" w:eastAsiaTheme="minorHAnsi" w:hAnsiTheme="minorHAnsi" w:cstheme="minorHAnsi"/>
          <w:sz w:val="22"/>
          <w:szCs w:val="22"/>
          <w:lang w:eastAsia="en-US"/>
        </w:rPr>
        <w:t xml:space="preserve"> </w:t>
      </w:r>
      <w:proofErr w:type="spellStart"/>
      <w:r w:rsidRPr="00D33036">
        <w:rPr>
          <w:rFonts w:asciiTheme="minorHAnsi" w:eastAsiaTheme="minorHAnsi" w:hAnsiTheme="minorHAnsi" w:cstheme="minorHAnsi"/>
          <w:sz w:val="22"/>
          <w:szCs w:val="22"/>
          <w:lang w:eastAsia="en-US"/>
        </w:rPr>
        <w:t>esophageal</w:t>
      </w:r>
      <w:proofErr w:type="spellEnd"/>
      <w:r w:rsidRPr="00D33036">
        <w:rPr>
          <w:rFonts w:asciiTheme="minorHAnsi" w:eastAsiaTheme="minorHAnsi" w:hAnsiTheme="minorHAnsi" w:cstheme="minorHAnsi"/>
          <w:sz w:val="22"/>
          <w:szCs w:val="22"/>
          <w:lang w:eastAsia="en-US"/>
        </w:rPr>
        <w:t xml:space="preserve"> adenocarcinoma: The PERFECT trial. </w:t>
      </w:r>
      <w:r w:rsidRPr="00D33036">
        <w:rPr>
          <w:rFonts w:asciiTheme="minorHAnsi" w:eastAsiaTheme="minorHAnsi" w:hAnsiTheme="minorHAnsi" w:cstheme="minorHAnsi"/>
          <w:i/>
          <w:iCs/>
          <w:sz w:val="22"/>
          <w:szCs w:val="22"/>
          <w:lang w:eastAsia="en-US"/>
        </w:rPr>
        <w:t>Journal of Clinical Oncology</w:t>
      </w:r>
      <w:r w:rsidRPr="00D33036">
        <w:rPr>
          <w:rFonts w:asciiTheme="minorHAnsi" w:eastAsiaTheme="minorHAnsi" w:hAnsiTheme="minorHAnsi" w:cstheme="minorHAnsi"/>
          <w:sz w:val="22"/>
          <w:szCs w:val="22"/>
          <w:lang w:eastAsia="en-US"/>
        </w:rPr>
        <w:t xml:space="preserve"> </w:t>
      </w:r>
      <w:r w:rsidRPr="00D33036">
        <w:rPr>
          <w:rFonts w:asciiTheme="minorHAnsi" w:eastAsiaTheme="minorHAnsi" w:hAnsiTheme="minorHAnsi" w:cstheme="minorHAnsi"/>
          <w:b/>
          <w:bCs/>
          <w:sz w:val="22"/>
          <w:szCs w:val="22"/>
          <w:lang w:eastAsia="en-US"/>
        </w:rPr>
        <w:t>37,</w:t>
      </w:r>
      <w:r w:rsidRPr="00D33036">
        <w:rPr>
          <w:rFonts w:asciiTheme="minorHAnsi" w:eastAsiaTheme="minorHAnsi" w:hAnsiTheme="minorHAnsi" w:cstheme="minorHAnsi"/>
          <w:sz w:val="22"/>
          <w:szCs w:val="22"/>
          <w:lang w:eastAsia="en-US"/>
        </w:rPr>
        <w:t xml:space="preserve"> 4045–4045 (2019).</w:t>
      </w:r>
    </w:p>
    <w:p w14:paraId="3657221D" w14:textId="1C021930" w:rsidR="00571661" w:rsidRPr="00D33036" w:rsidRDefault="00571661" w:rsidP="00571661">
      <w:pPr>
        <w:tabs>
          <w:tab w:val="left" w:pos="640"/>
        </w:tabs>
        <w:autoSpaceDE w:val="0"/>
        <w:autoSpaceDN w:val="0"/>
        <w:adjustRightInd w:val="0"/>
        <w:ind w:left="640" w:hanging="640"/>
        <w:rPr>
          <w:rFonts w:asciiTheme="minorHAnsi" w:eastAsiaTheme="minorHAnsi" w:hAnsiTheme="minorHAnsi" w:cstheme="minorHAnsi"/>
          <w:sz w:val="22"/>
          <w:szCs w:val="22"/>
          <w:lang w:eastAsia="en-US"/>
        </w:rPr>
      </w:pPr>
      <w:r w:rsidRPr="00D33036">
        <w:rPr>
          <w:rFonts w:asciiTheme="minorHAnsi" w:eastAsiaTheme="minorHAnsi" w:hAnsiTheme="minorHAnsi" w:cstheme="minorHAnsi"/>
          <w:sz w:val="22"/>
          <w:szCs w:val="22"/>
          <w:lang w:eastAsia="en-US"/>
        </w:rPr>
        <w:t>23.</w:t>
      </w:r>
      <w:r w:rsidRPr="00D33036">
        <w:rPr>
          <w:rFonts w:asciiTheme="minorHAnsi" w:eastAsiaTheme="minorHAnsi" w:hAnsiTheme="minorHAnsi" w:cstheme="minorHAnsi"/>
          <w:sz w:val="22"/>
          <w:szCs w:val="22"/>
          <w:lang w:eastAsia="en-US"/>
        </w:rPr>
        <w:tab/>
        <w:t xml:space="preserve">Lin, S. H. </w:t>
      </w:r>
      <w:r w:rsidRPr="00D33036">
        <w:rPr>
          <w:rFonts w:asciiTheme="minorHAnsi" w:eastAsiaTheme="minorHAnsi" w:hAnsiTheme="minorHAnsi" w:cstheme="minorHAnsi"/>
          <w:i/>
          <w:iCs/>
          <w:sz w:val="22"/>
          <w:szCs w:val="22"/>
          <w:lang w:eastAsia="en-US"/>
        </w:rPr>
        <w:t>et al.</w:t>
      </w:r>
      <w:r w:rsidRPr="00D33036">
        <w:rPr>
          <w:rFonts w:asciiTheme="minorHAnsi" w:eastAsiaTheme="minorHAnsi" w:hAnsiTheme="minorHAnsi" w:cstheme="minorHAnsi"/>
          <w:sz w:val="22"/>
          <w:szCs w:val="22"/>
          <w:lang w:eastAsia="en-US"/>
        </w:rPr>
        <w:t xml:space="preserve"> Phase II trial combining </w:t>
      </w:r>
      <w:proofErr w:type="spellStart"/>
      <w:r w:rsidRPr="00D33036">
        <w:rPr>
          <w:rFonts w:asciiTheme="minorHAnsi" w:eastAsiaTheme="minorHAnsi" w:hAnsiTheme="minorHAnsi" w:cstheme="minorHAnsi"/>
          <w:sz w:val="22"/>
          <w:szCs w:val="22"/>
          <w:lang w:eastAsia="en-US"/>
        </w:rPr>
        <w:t>atezolizumab</w:t>
      </w:r>
      <w:proofErr w:type="spellEnd"/>
      <w:r w:rsidRPr="00D33036">
        <w:rPr>
          <w:rFonts w:asciiTheme="minorHAnsi" w:eastAsiaTheme="minorHAnsi" w:hAnsiTheme="minorHAnsi" w:cstheme="minorHAnsi"/>
          <w:sz w:val="22"/>
          <w:szCs w:val="22"/>
          <w:lang w:eastAsia="en-US"/>
        </w:rPr>
        <w:t xml:space="preserve"> concurrently with chemoradiation therapy in locally advanced non-small cell lung cancer. </w:t>
      </w:r>
      <w:r w:rsidRPr="00D33036">
        <w:rPr>
          <w:rFonts w:asciiTheme="minorHAnsi" w:eastAsiaTheme="minorHAnsi" w:hAnsiTheme="minorHAnsi" w:cstheme="minorHAnsi"/>
          <w:i/>
          <w:iCs/>
          <w:sz w:val="22"/>
          <w:szCs w:val="22"/>
          <w:lang w:eastAsia="en-US"/>
        </w:rPr>
        <w:t>Journal of Clinical Oncology</w:t>
      </w:r>
      <w:r w:rsidRPr="00D33036">
        <w:rPr>
          <w:rFonts w:asciiTheme="minorHAnsi" w:eastAsiaTheme="minorHAnsi" w:hAnsiTheme="minorHAnsi" w:cstheme="minorHAnsi"/>
          <w:sz w:val="22"/>
          <w:szCs w:val="22"/>
          <w:lang w:eastAsia="en-US"/>
        </w:rPr>
        <w:t xml:space="preserve"> (2019). </w:t>
      </w:r>
    </w:p>
    <w:p w14:paraId="47C47AB1" w14:textId="77777777" w:rsidR="00571661" w:rsidRPr="00D33036" w:rsidRDefault="00571661" w:rsidP="00571661">
      <w:pPr>
        <w:tabs>
          <w:tab w:val="left" w:pos="640"/>
        </w:tabs>
        <w:autoSpaceDE w:val="0"/>
        <w:autoSpaceDN w:val="0"/>
        <w:adjustRightInd w:val="0"/>
        <w:ind w:left="640" w:hanging="640"/>
        <w:rPr>
          <w:rFonts w:asciiTheme="minorHAnsi" w:eastAsiaTheme="minorHAnsi" w:hAnsiTheme="minorHAnsi" w:cstheme="minorHAnsi"/>
          <w:sz w:val="22"/>
          <w:szCs w:val="22"/>
          <w:lang w:eastAsia="en-US"/>
        </w:rPr>
      </w:pPr>
      <w:r w:rsidRPr="00D33036">
        <w:rPr>
          <w:rFonts w:asciiTheme="minorHAnsi" w:eastAsiaTheme="minorHAnsi" w:hAnsiTheme="minorHAnsi" w:cstheme="minorHAnsi"/>
          <w:sz w:val="22"/>
          <w:szCs w:val="22"/>
          <w:lang w:eastAsia="en-US"/>
        </w:rPr>
        <w:t>24.</w:t>
      </w:r>
      <w:r w:rsidRPr="00D33036">
        <w:rPr>
          <w:rFonts w:asciiTheme="minorHAnsi" w:eastAsiaTheme="minorHAnsi" w:hAnsiTheme="minorHAnsi" w:cstheme="minorHAnsi"/>
          <w:sz w:val="22"/>
          <w:szCs w:val="22"/>
          <w:lang w:eastAsia="en-US"/>
        </w:rPr>
        <w:tab/>
        <w:t xml:space="preserve">Reardon, D. A. </w:t>
      </w:r>
      <w:r w:rsidRPr="00D33036">
        <w:rPr>
          <w:rFonts w:asciiTheme="minorHAnsi" w:eastAsiaTheme="minorHAnsi" w:hAnsiTheme="minorHAnsi" w:cstheme="minorHAnsi"/>
          <w:i/>
          <w:iCs/>
          <w:sz w:val="22"/>
          <w:szCs w:val="22"/>
          <w:lang w:eastAsia="en-US"/>
        </w:rPr>
        <w:t>et al.</w:t>
      </w:r>
      <w:r w:rsidRPr="00D33036">
        <w:rPr>
          <w:rFonts w:asciiTheme="minorHAnsi" w:eastAsiaTheme="minorHAnsi" w:hAnsiTheme="minorHAnsi" w:cstheme="minorHAnsi"/>
          <w:sz w:val="22"/>
          <w:szCs w:val="22"/>
          <w:lang w:eastAsia="en-US"/>
        </w:rPr>
        <w:t xml:space="preserve"> Phase II study to evaluate safety and efficacy of MEDI4736 (</w:t>
      </w:r>
      <w:proofErr w:type="spellStart"/>
      <w:r w:rsidRPr="00D33036">
        <w:rPr>
          <w:rFonts w:asciiTheme="minorHAnsi" w:eastAsiaTheme="minorHAnsi" w:hAnsiTheme="minorHAnsi" w:cstheme="minorHAnsi"/>
          <w:sz w:val="22"/>
          <w:szCs w:val="22"/>
          <w:lang w:eastAsia="en-US"/>
        </w:rPr>
        <w:t>durvalumab</w:t>
      </w:r>
      <w:proofErr w:type="spellEnd"/>
      <w:r w:rsidRPr="00D33036">
        <w:rPr>
          <w:rFonts w:asciiTheme="minorHAnsi" w:eastAsiaTheme="minorHAnsi" w:hAnsiTheme="minorHAnsi" w:cstheme="minorHAnsi"/>
          <w:sz w:val="22"/>
          <w:szCs w:val="22"/>
          <w:lang w:eastAsia="en-US"/>
        </w:rPr>
        <w:t xml:space="preserve">) + radiotherapy in patients with newly diagnosed unmethylated MGMT glioblastoma (new </w:t>
      </w:r>
      <w:proofErr w:type="spellStart"/>
      <w:r w:rsidRPr="00D33036">
        <w:rPr>
          <w:rFonts w:asciiTheme="minorHAnsi" w:eastAsiaTheme="minorHAnsi" w:hAnsiTheme="minorHAnsi" w:cstheme="minorHAnsi"/>
          <w:sz w:val="22"/>
          <w:szCs w:val="22"/>
          <w:lang w:eastAsia="en-US"/>
        </w:rPr>
        <w:t>unmeth</w:t>
      </w:r>
      <w:proofErr w:type="spellEnd"/>
      <w:r w:rsidRPr="00D33036">
        <w:rPr>
          <w:rFonts w:asciiTheme="minorHAnsi" w:eastAsiaTheme="minorHAnsi" w:hAnsiTheme="minorHAnsi" w:cstheme="minorHAnsi"/>
          <w:sz w:val="22"/>
          <w:szCs w:val="22"/>
          <w:lang w:eastAsia="en-US"/>
        </w:rPr>
        <w:t xml:space="preserve"> GBM). </w:t>
      </w:r>
      <w:r w:rsidRPr="00D33036">
        <w:rPr>
          <w:rFonts w:asciiTheme="minorHAnsi" w:eastAsiaTheme="minorHAnsi" w:hAnsiTheme="minorHAnsi" w:cstheme="minorHAnsi"/>
          <w:i/>
          <w:iCs/>
          <w:sz w:val="22"/>
          <w:szCs w:val="22"/>
          <w:lang w:eastAsia="en-US"/>
        </w:rPr>
        <w:t>Journal of Clinical Oncology</w:t>
      </w:r>
      <w:r w:rsidRPr="00D33036">
        <w:rPr>
          <w:rFonts w:asciiTheme="minorHAnsi" w:eastAsiaTheme="minorHAnsi" w:hAnsiTheme="minorHAnsi" w:cstheme="minorHAnsi"/>
          <w:sz w:val="22"/>
          <w:szCs w:val="22"/>
          <w:lang w:eastAsia="en-US"/>
        </w:rPr>
        <w:t xml:space="preserve"> </w:t>
      </w:r>
      <w:r w:rsidRPr="00D33036">
        <w:rPr>
          <w:rFonts w:asciiTheme="minorHAnsi" w:eastAsiaTheme="minorHAnsi" w:hAnsiTheme="minorHAnsi" w:cstheme="minorHAnsi"/>
          <w:b/>
          <w:bCs/>
          <w:sz w:val="22"/>
          <w:szCs w:val="22"/>
          <w:lang w:eastAsia="en-US"/>
        </w:rPr>
        <w:t>37,</w:t>
      </w:r>
      <w:r w:rsidRPr="00D33036">
        <w:rPr>
          <w:rFonts w:asciiTheme="minorHAnsi" w:eastAsiaTheme="minorHAnsi" w:hAnsiTheme="minorHAnsi" w:cstheme="minorHAnsi"/>
          <w:sz w:val="22"/>
          <w:szCs w:val="22"/>
          <w:lang w:eastAsia="en-US"/>
        </w:rPr>
        <w:t xml:space="preserve"> 2032–2032 (2019).</w:t>
      </w:r>
    </w:p>
    <w:p w14:paraId="57A3AF11" w14:textId="77777777" w:rsidR="00571661" w:rsidRPr="00D33036" w:rsidRDefault="00571661" w:rsidP="00571661">
      <w:pPr>
        <w:tabs>
          <w:tab w:val="left" w:pos="640"/>
        </w:tabs>
        <w:autoSpaceDE w:val="0"/>
        <w:autoSpaceDN w:val="0"/>
        <w:adjustRightInd w:val="0"/>
        <w:ind w:left="640" w:hanging="640"/>
        <w:rPr>
          <w:rFonts w:asciiTheme="minorHAnsi" w:eastAsiaTheme="minorHAnsi" w:hAnsiTheme="minorHAnsi" w:cstheme="minorHAnsi"/>
          <w:sz w:val="22"/>
          <w:szCs w:val="22"/>
          <w:lang w:eastAsia="en-US"/>
        </w:rPr>
      </w:pPr>
      <w:r w:rsidRPr="00D33036">
        <w:rPr>
          <w:rFonts w:asciiTheme="minorHAnsi" w:eastAsiaTheme="minorHAnsi" w:hAnsiTheme="minorHAnsi" w:cstheme="minorHAnsi"/>
          <w:sz w:val="22"/>
          <w:szCs w:val="22"/>
          <w:lang w:eastAsia="en-US"/>
        </w:rPr>
        <w:t>25.</w:t>
      </w:r>
      <w:r w:rsidRPr="00D33036">
        <w:rPr>
          <w:rFonts w:asciiTheme="minorHAnsi" w:eastAsiaTheme="minorHAnsi" w:hAnsiTheme="minorHAnsi" w:cstheme="minorHAnsi"/>
          <w:sz w:val="22"/>
          <w:szCs w:val="22"/>
          <w:lang w:eastAsia="en-US"/>
        </w:rPr>
        <w:tab/>
        <w:t xml:space="preserve">Brar, G. </w:t>
      </w:r>
      <w:r w:rsidRPr="00D33036">
        <w:rPr>
          <w:rFonts w:asciiTheme="minorHAnsi" w:eastAsiaTheme="minorHAnsi" w:hAnsiTheme="minorHAnsi" w:cstheme="minorHAnsi"/>
          <w:i/>
          <w:iCs/>
          <w:sz w:val="22"/>
          <w:szCs w:val="22"/>
          <w:lang w:eastAsia="en-US"/>
        </w:rPr>
        <w:t>et al.</w:t>
      </w:r>
      <w:r w:rsidRPr="00D33036">
        <w:rPr>
          <w:rFonts w:asciiTheme="minorHAnsi" w:eastAsiaTheme="minorHAnsi" w:hAnsiTheme="minorHAnsi" w:cstheme="minorHAnsi"/>
          <w:sz w:val="22"/>
          <w:szCs w:val="22"/>
          <w:lang w:eastAsia="en-US"/>
        </w:rPr>
        <w:t xml:space="preserve"> Immune checkpoint inhibition (ICI) in combination with SBRT in patients with advanced pancreatic adenocarcinoma (</w:t>
      </w:r>
      <w:proofErr w:type="spellStart"/>
      <w:r w:rsidRPr="00D33036">
        <w:rPr>
          <w:rFonts w:asciiTheme="minorHAnsi" w:eastAsiaTheme="minorHAnsi" w:hAnsiTheme="minorHAnsi" w:cstheme="minorHAnsi"/>
          <w:sz w:val="22"/>
          <w:szCs w:val="22"/>
          <w:lang w:eastAsia="en-US"/>
        </w:rPr>
        <w:t>aPDAC</w:t>
      </w:r>
      <w:proofErr w:type="spellEnd"/>
      <w:r w:rsidRPr="00D33036">
        <w:rPr>
          <w:rFonts w:asciiTheme="minorHAnsi" w:eastAsiaTheme="minorHAnsi" w:hAnsiTheme="minorHAnsi" w:cstheme="minorHAnsi"/>
          <w:sz w:val="22"/>
          <w:szCs w:val="22"/>
          <w:lang w:eastAsia="en-US"/>
        </w:rPr>
        <w:t xml:space="preserve">). </w:t>
      </w:r>
      <w:r w:rsidRPr="00D33036">
        <w:rPr>
          <w:rFonts w:asciiTheme="minorHAnsi" w:eastAsiaTheme="minorHAnsi" w:hAnsiTheme="minorHAnsi" w:cstheme="minorHAnsi"/>
          <w:i/>
          <w:iCs/>
          <w:sz w:val="22"/>
          <w:szCs w:val="22"/>
          <w:lang w:eastAsia="en-US"/>
        </w:rPr>
        <w:t>Journal of Clinical Oncology</w:t>
      </w:r>
      <w:r w:rsidRPr="00D33036">
        <w:rPr>
          <w:rFonts w:asciiTheme="minorHAnsi" w:eastAsiaTheme="minorHAnsi" w:hAnsiTheme="minorHAnsi" w:cstheme="minorHAnsi"/>
          <w:sz w:val="22"/>
          <w:szCs w:val="22"/>
          <w:lang w:eastAsia="en-US"/>
        </w:rPr>
        <w:t xml:space="preserve"> </w:t>
      </w:r>
      <w:r w:rsidRPr="00D33036">
        <w:rPr>
          <w:rFonts w:asciiTheme="minorHAnsi" w:eastAsiaTheme="minorHAnsi" w:hAnsiTheme="minorHAnsi" w:cstheme="minorHAnsi"/>
          <w:b/>
          <w:bCs/>
          <w:sz w:val="22"/>
          <w:szCs w:val="22"/>
          <w:lang w:eastAsia="en-US"/>
        </w:rPr>
        <w:t>37,</w:t>
      </w:r>
      <w:r w:rsidRPr="00D33036">
        <w:rPr>
          <w:rFonts w:asciiTheme="minorHAnsi" w:eastAsiaTheme="minorHAnsi" w:hAnsiTheme="minorHAnsi" w:cstheme="minorHAnsi"/>
          <w:sz w:val="22"/>
          <w:szCs w:val="22"/>
          <w:lang w:eastAsia="en-US"/>
        </w:rPr>
        <w:t xml:space="preserve"> 192–192 (2019).</w:t>
      </w:r>
    </w:p>
    <w:p w14:paraId="3D80060E" w14:textId="77777777" w:rsidR="00571661" w:rsidRPr="00D33036" w:rsidRDefault="00571661" w:rsidP="00571661">
      <w:pPr>
        <w:tabs>
          <w:tab w:val="left" w:pos="640"/>
        </w:tabs>
        <w:autoSpaceDE w:val="0"/>
        <w:autoSpaceDN w:val="0"/>
        <w:adjustRightInd w:val="0"/>
        <w:ind w:left="640" w:hanging="640"/>
        <w:rPr>
          <w:rFonts w:asciiTheme="minorHAnsi" w:eastAsiaTheme="minorHAnsi" w:hAnsiTheme="minorHAnsi" w:cstheme="minorHAnsi"/>
          <w:sz w:val="22"/>
          <w:szCs w:val="22"/>
          <w:lang w:eastAsia="en-US"/>
        </w:rPr>
      </w:pPr>
      <w:r w:rsidRPr="00D33036">
        <w:rPr>
          <w:rFonts w:asciiTheme="minorHAnsi" w:eastAsiaTheme="minorHAnsi" w:hAnsiTheme="minorHAnsi" w:cstheme="minorHAnsi"/>
          <w:sz w:val="22"/>
          <w:szCs w:val="22"/>
          <w:lang w:eastAsia="en-US"/>
        </w:rPr>
        <w:t>26.</w:t>
      </w:r>
      <w:r w:rsidRPr="00D33036">
        <w:rPr>
          <w:rFonts w:asciiTheme="minorHAnsi" w:eastAsiaTheme="minorHAnsi" w:hAnsiTheme="minorHAnsi" w:cstheme="minorHAnsi"/>
          <w:sz w:val="22"/>
          <w:szCs w:val="22"/>
          <w:lang w:eastAsia="en-US"/>
        </w:rPr>
        <w:tab/>
        <w:t xml:space="preserve">Mortier, L. </w:t>
      </w:r>
      <w:r w:rsidRPr="00D33036">
        <w:rPr>
          <w:rFonts w:asciiTheme="minorHAnsi" w:eastAsiaTheme="minorHAnsi" w:hAnsiTheme="minorHAnsi" w:cstheme="minorHAnsi"/>
          <w:i/>
          <w:iCs/>
          <w:sz w:val="22"/>
          <w:szCs w:val="22"/>
          <w:lang w:eastAsia="en-US"/>
        </w:rPr>
        <w:t>et al.</w:t>
      </w:r>
      <w:r w:rsidRPr="00D33036">
        <w:rPr>
          <w:rFonts w:asciiTheme="minorHAnsi" w:eastAsiaTheme="minorHAnsi" w:hAnsiTheme="minorHAnsi" w:cstheme="minorHAnsi"/>
          <w:sz w:val="22"/>
          <w:szCs w:val="22"/>
          <w:lang w:eastAsia="en-US"/>
        </w:rPr>
        <w:t xml:space="preserve"> Ipilimumab combined with stereotactic radiosurgery in melanoma patients with brain metastases: A </w:t>
      </w:r>
      <w:proofErr w:type="spellStart"/>
      <w:r w:rsidRPr="00D33036">
        <w:rPr>
          <w:rFonts w:asciiTheme="minorHAnsi" w:eastAsiaTheme="minorHAnsi" w:hAnsiTheme="minorHAnsi" w:cstheme="minorHAnsi"/>
          <w:sz w:val="22"/>
          <w:szCs w:val="22"/>
          <w:lang w:eastAsia="en-US"/>
        </w:rPr>
        <w:t>multicenter</w:t>
      </w:r>
      <w:proofErr w:type="spellEnd"/>
      <w:r w:rsidRPr="00D33036">
        <w:rPr>
          <w:rFonts w:asciiTheme="minorHAnsi" w:eastAsiaTheme="minorHAnsi" w:hAnsiTheme="minorHAnsi" w:cstheme="minorHAnsi"/>
          <w:sz w:val="22"/>
          <w:szCs w:val="22"/>
          <w:lang w:eastAsia="en-US"/>
        </w:rPr>
        <w:t xml:space="preserve">, open label, phase 2 trial. </w:t>
      </w:r>
      <w:r w:rsidRPr="00D33036">
        <w:rPr>
          <w:rFonts w:asciiTheme="minorHAnsi" w:eastAsiaTheme="minorHAnsi" w:hAnsiTheme="minorHAnsi" w:cstheme="minorHAnsi"/>
          <w:i/>
          <w:iCs/>
          <w:sz w:val="22"/>
          <w:szCs w:val="22"/>
          <w:lang w:eastAsia="en-US"/>
        </w:rPr>
        <w:t>Journal of Clinical Oncology</w:t>
      </w:r>
      <w:r w:rsidRPr="00D33036">
        <w:rPr>
          <w:rFonts w:asciiTheme="minorHAnsi" w:eastAsiaTheme="minorHAnsi" w:hAnsiTheme="minorHAnsi" w:cstheme="minorHAnsi"/>
          <w:sz w:val="22"/>
          <w:szCs w:val="22"/>
          <w:lang w:eastAsia="en-US"/>
        </w:rPr>
        <w:t xml:space="preserve"> </w:t>
      </w:r>
      <w:r w:rsidRPr="00D33036">
        <w:rPr>
          <w:rFonts w:asciiTheme="minorHAnsi" w:eastAsiaTheme="minorHAnsi" w:hAnsiTheme="minorHAnsi" w:cstheme="minorHAnsi"/>
          <w:b/>
          <w:bCs/>
          <w:sz w:val="22"/>
          <w:szCs w:val="22"/>
          <w:lang w:eastAsia="en-US"/>
        </w:rPr>
        <w:t>36,</w:t>
      </w:r>
      <w:r w:rsidRPr="00D33036">
        <w:rPr>
          <w:rFonts w:asciiTheme="minorHAnsi" w:eastAsiaTheme="minorHAnsi" w:hAnsiTheme="minorHAnsi" w:cstheme="minorHAnsi"/>
          <w:sz w:val="22"/>
          <w:szCs w:val="22"/>
          <w:lang w:eastAsia="en-US"/>
        </w:rPr>
        <w:t xml:space="preserve"> 9520–9520 (2018).</w:t>
      </w:r>
    </w:p>
    <w:p w14:paraId="7375099F" w14:textId="77777777" w:rsidR="00571661" w:rsidRPr="00D33036" w:rsidRDefault="00571661" w:rsidP="00571661">
      <w:pPr>
        <w:tabs>
          <w:tab w:val="left" w:pos="640"/>
        </w:tabs>
        <w:autoSpaceDE w:val="0"/>
        <w:autoSpaceDN w:val="0"/>
        <w:adjustRightInd w:val="0"/>
        <w:ind w:left="640" w:hanging="640"/>
        <w:rPr>
          <w:rFonts w:asciiTheme="minorHAnsi" w:eastAsiaTheme="minorHAnsi" w:hAnsiTheme="minorHAnsi" w:cstheme="minorHAnsi"/>
          <w:sz w:val="22"/>
          <w:szCs w:val="22"/>
          <w:lang w:eastAsia="en-US"/>
        </w:rPr>
      </w:pPr>
      <w:r w:rsidRPr="00D33036">
        <w:rPr>
          <w:rFonts w:asciiTheme="minorHAnsi" w:eastAsiaTheme="minorHAnsi" w:hAnsiTheme="minorHAnsi" w:cstheme="minorHAnsi"/>
          <w:sz w:val="22"/>
          <w:szCs w:val="22"/>
          <w:lang w:eastAsia="en-US"/>
        </w:rPr>
        <w:t>27.</w:t>
      </w:r>
      <w:r w:rsidRPr="00D33036">
        <w:rPr>
          <w:rFonts w:asciiTheme="minorHAnsi" w:eastAsiaTheme="minorHAnsi" w:hAnsiTheme="minorHAnsi" w:cstheme="minorHAnsi"/>
          <w:sz w:val="22"/>
          <w:szCs w:val="22"/>
          <w:lang w:eastAsia="en-US"/>
        </w:rPr>
        <w:tab/>
        <w:t xml:space="preserve">Lopez-Martin, J. A. </w:t>
      </w:r>
      <w:r w:rsidRPr="00D33036">
        <w:rPr>
          <w:rFonts w:asciiTheme="minorHAnsi" w:eastAsiaTheme="minorHAnsi" w:hAnsiTheme="minorHAnsi" w:cstheme="minorHAnsi"/>
          <w:i/>
          <w:iCs/>
          <w:sz w:val="22"/>
          <w:szCs w:val="22"/>
          <w:lang w:eastAsia="en-US"/>
        </w:rPr>
        <w:t>et al.</w:t>
      </w:r>
      <w:r w:rsidRPr="00D33036">
        <w:rPr>
          <w:rFonts w:asciiTheme="minorHAnsi" w:eastAsiaTheme="minorHAnsi" w:hAnsiTheme="minorHAnsi" w:cstheme="minorHAnsi"/>
          <w:sz w:val="22"/>
          <w:szCs w:val="22"/>
          <w:lang w:eastAsia="en-US"/>
        </w:rPr>
        <w:t xml:space="preserve"> Ipilimumab and radiation in patients with unresectable melanoma brain metastases: A </w:t>
      </w:r>
      <w:proofErr w:type="spellStart"/>
      <w:r w:rsidRPr="00D33036">
        <w:rPr>
          <w:rFonts w:asciiTheme="minorHAnsi" w:eastAsiaTheme="minorHAnsi" w:hAnsiTheme="minorHAnsi" w:cstheme="minorHAnsi"/>
          <w:sz w:val="22"/>
          <w:szCs w:val="22"/>
          <w:lang w:eastAsia="en-US"/>
        </w:rPr>
        <w:t>multicenter</w:t>
      </w:r>
      <w:proofErr w:type="spellEnd"/>
      <w:r w:rsidRPr="00D33036">
        <w:rPr>
          <w:rFonts w:asciiTheme="minorHAnsi" w:eastAsiaTheme="minorHAnsi" w:hAnsiTheme="minorHAnsi" w:cstheme="minorHAnsi"/>
          <w:sz w:val="22"/>
          <w:szCs w:val="22"/>
          <w:lang w:eastAsia="en-US"/>
        </w:rPr>
        <w:t xml:space="preserve">, open label, phase-2, Spanish Melanoma Group (GEM) study (NCT-2013-001132-22). </w:t>
      </w:r>
      <w:r w:rsidRPr="00D33036">
        <w:rPr>
          <w:rFonts w:asciiTheme="minorHAnsi" w:eastAsiaTheme="minorHAnsi" w:hAnsiTheme="minorHAnsi" w:cstheme="minorHAnsi"/>
          <w:i/>
          <w:iCs/>
          <w:sz w:val="22"/>
          <w:szCs w:val="22"/>
          <w:lang w:eastAsia="en-US"/>
        </w:rPr>
        <w:t>Journal of Clinical Oncology</w:t>
      </w:r>
      <w:r w:rsidRPr="00D33036">
        <w:rPr>
          <w:rFonts w:asciiTheme="minorHAnsi" w:eastAsiaTheme="minorHAnsi" w:hAnsiTheme="minorHAnsi" w:cstheme="minorHAnsi"/>
          <w:sz w:val="22"/>
          <w:szCs w:val="22"/>
          <w:lang w:eastAsia="en-US"/>
        </w:rPr>
        <w:t xml:space="preserve"> </w:t>
      </w:r>
      <w:r w:rsidRPr="00D33036">
        <w:rPr>
          <w:rFonts w:asciiTheme="minorHAnsi" w:eastAsiaTheme="minorHAnsi" w:hAnsiTheme="minorHAnsi" w:cstheme="minorHAnsi"/>
          <w:b/>
          <w:bCs/>
          <w:sz w:val="22"/>
          <w:szCs w:val="22"/>
          <w:lang w:eastAsia="en-US"/>
        </w:rPr>
        <w:t>36,</w:t>
      </w:r>
      <w:r w:rsidRPr="00D33036">
        <w:rPr>
          <w:rFonts w:asciiTheme="minorHAnsi" w:eastAsiaTheme="minorHAnsi" w:hAnsiTheme="minorHAnsi" w:cstheme="minorHAnsi"/>
          <w:sz w:val="22"/>
          <w:szCs w:val="22"/>
          <w:lang w:eastAsia="en-US"/>
        </w:rPr>
        <w:t xml:space="preserve"> 9546–9546 (2018).</w:t>
      </w:r>
    </w:p>
    <w:p w14:paraId="17DF23C3" w14:textId="32593A54" w:rsidR="00437263" w:rsidRPr="00D33036" w:rsidRDefault="00571661" w:rsidP="001F2464">
      <w:pPr>
        <w:pStyle w:val="bodyindent"/>
        <w:ind w:firstLine="0"/>
        <w:outlineLvl w:val="0"/>
        <w:rPr>
          <w:rFonts w:asciiTheme="minorHAnsi" w:hAnsiTheme="minorHAnsi" w:cstheme="minorHAnsi"/>
          <w:szCs w:val="22"/>
        </w:rPr>
      </w:pPr>
      <w:r w:rsidRPr="00D33036">
        <w:rPr>
          <w:rFonts w:asciiTheme="minorHAnsi" w:hAnsiTheme="minorHAnsi" w:cstheme="minorHAnsi"/>
          <w:szCs w:val="22"/>
        </w:rPr>
        <w:fldChar w:fldCharType="begin"/>
      </w:r>
      <w:r w:rsidRPr="00D33036">
        <w:rPr>
          <w:rFonts w:asciiTheme="minorHAnsi" w:hAnsiTheme="minorHAnsi" w:cstheme="minorHAnsi"/>
          <w:szCs w:val="22"/>
        </w:rPr>
        <w:instrText xml:space="preserve"> ADDIN PAPERS2_CITATIONS &lt;papers2_bibliography/&gt;</w:instrText>
      </w:r>
      <w:r w:rsidRPr="00D33036">
        <w:rPr>
          <w:rFonts w:asciiTheme="minorHAnsi" w:hAnsiTheme="minorHAnsi" w:cstheme="minorHAnsi"/>
          <w:szCs w:val="22"/>
        </w:rPr>
        <w:fldChar w:fldCharType="end"/>
      </w:r>
    </w:p>
    <w:sectPr w:rsidR="00437263" w:rsidRPr="00D33036" w:rsidSect="002F3A95">
      <w:pgSz w:w="12240" w:h="15840"/>
      <w:pgMar w:top="1021"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C7D"/>
    <w:rsid w:val="0011084D"/>
    <w:rsid w:val="001F2464"/>
    <w:rsid w:val="002F3A95"/>
    <w:rsid w:val="00571661"/>
    <w:rsid w:val="0061049D"/>
    <w:rsid w:val="006512B5"/>
    <w:rsid w:val="00682646"/>
    <w:rsid w:val="00711C7D"/>
    <w:rsid w:val="00880E41"/>
    <w:rsid w:val="008A7331"/>
    <w:rsid w:val="00CF06F9"/>
    <w:rsid w:val="00D33036"/>
    <w:rsid w:val="00DF7385"/>
    <w:rsid w:val="00E40DA9"/>
    <w:rsid w:val="00E92F86"/>
    <w:rsid w:val="00F11BCF"/>
    <w:rsid w:val="00F379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107CD"/>
  <w15:chartTrackingRefBased/>
  <w15:docId w15:val="{508FDFC1-065B-FE41-BD28-68D3BA055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A7331"/>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1C7D"/>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711C7D"/>
    <w:rPr>
      <w:rFonts w:ascii="Times New Roman" w:hAnsi="Times New Roman" w:cs="Times New Roman"/>
      <w:sz w:val="18"/>
      <w:szCs w:val="18"/>
    </w:rPr>
  </w:style>
  <w:style w:type="paragraph" w:customStyle="1" w:styleId="bodyindent">
    <w:name w:val="bodyindent"/>
    <w:rsid w:val="008A7331"/>
    <w:pPr>
      <w:spacing w:line="240" w:lineRule="exact"/>
      <w:ind w:firstLine="230"/>
      <w:jc w:val="both"/>
    </w:pPr>
    <w:rPr>
      <w:rFonts w:ascii="Times New Roman" w:eastAsia="Times New Roman" w:hAnsi="Times New Roman" w:cs="Times New Roman"/>
      <w:noProof/>
      <w:sz w:val="22"/>
      <w:szCs w:val="20"/>
      <w:lang w:val="en-US"/>
    </w:rPr>
  </w:style>
  <w:style w:type="table" w:styleId="TableGrid">
    <w:name w:val="Table Grid"/>
    <w:basedOn w:val="TableNormal"/>
    <w:uiPriority w:val="39"/>
    <w:rsid w:val="008A7331"/>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F2464"/>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83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17773</Words>
  <Characters>101312</Characters>
  <Application>Microsoft Office Word</Application>
  <DocSecurity>0</DocSecurity>
  <Lines>844</Lines>
  <Paragraphs>237</Paragraphs>
  <ScaleCrop>false</ScaleCrop>
  <Company/>
  <LinksUpToDate>false</LinksUpToDate>
  <CharactersWithSpaces>118848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McLaughlin</dc:creator>
  <cp:keywords/>
  <dc:description/>
  <cp:lastModifiedBy>Martin McLaughlin</cp:lastModifiedBy>
  <cp:revision>14</cp:revision>
  <dcterms:created xsi:type="dcterms:W3CDTF">2019-12-23T10:19:00Z</dcterms:created>
  <dcterms:modified xsi:type="dcterms:W3CDTF">2020-02-11T16:27:00Z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id="http://www.zotero.org/styles/nature-reviews-cancer"/&gt;&lt;format class="21"/&gt;&lt;count citations="27" publications="27"/&gt;&lt;/info&gt;PAPERS2_INFO_END</vt:lpwstr>
  </property>
</Properties>
</file>